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8" w:type="dxa"/>
        <w:tblLook w:val="01E0" w:firstRow="1" w:lastRow="1" w:firstColumn="1" w:lastColumn="1" w:noHBand="0" w:noVBand="0"/>
      </w:tblPr>
      <w:tblGrid>
        <w:gridCol w:w="3944"/>
        <w:gridCol w:w="5824"/>
      </w:tblGrid>
      <w:tr w:rsidR="00862BE8" w:rsidRPr="0061375D" w:rsidTr="00A22914">
        <w:tc>
          <w:tcPr>
            <w:tcW w:w="3944" w:type="dxa"/>
          </w:tcPr>
          <w:p w:rsidR="00862BE8" w:rsidRPr="0061375D" w:rsidRDefault="00862BE8" w:rsidP="00A22914">
            <w:pPr>
              <w:jc w:val="center"/>
              <w:rPr>
                <w:szCs w:val="24"/>
              </w:rPr>
            </w:pPr>
            <w:r w:rsidRPr="0061375D">
              <w:rPr>
                <w:szCs w:val="24"/>
              </w:rPr>
              <w:t>ĐẠI HỌC QUỐC GIA HÀ NỘI</w:t>
            </w:r>
          </w:p>
          <w:p w:rsidR="00862BE8" w:rsidRPr="0061375D" w:rsidRDefault="00862BE8" w:rsidP="00A22914">
            <w:pPr>
              <w:jc w:val="center"/>
              <w:rPr>
                <w:b/>
                <w:bCs/>
                <w:szCs w:val="24"/>
              </w:rPr>
            </w:pPr>
            <w:r w:rsidRPr="0061375D">
              <w:rPr>
                <w:b/>
                <w:bCs/>
                <w:szCs w:val="24"/>
              </w:rPr>
              <w:t>TRƯỜNG ĐẠI HỌC KINH TẾ</w:t>
            </w:r>
          </w:p>
          <w:p w:rsidR="00862BE8" w:rsidRPr="0061375D" w:rsidRDefault="007B712A" w:rsidP="00A22914">
            <w:pPr>
              <w:jc w:val="center"/>
              <w:rPr>
                <w:b/>
                <w:bCs/>
                <w:szCs w:val="24"/>
              </w:rPr>
            </w:pPr>
            <w:r w:rsidRPr="0061375D">
              <w:rPr>
                <w:noProof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849F3AF" wp14:editId="081655FF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99060</wp:posOffset>
                      </wp:positionV>
                      <wp:extent cx="977900" cy="0"/>
                      <wp:effectExtent l="12700" t="8255" r="9525" b="1079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6A95A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85pt,7.8pt" to="125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HNEAIAACc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"/>
                  </w:pict>
                </mc:Fallback>
              </mc:AlternateContent>
            </w:r>
          </w:p>
          <w:p w:rsidR="00862BE8" w:rsidRPr="0061375D" w:rsidRDefault="00862BE8" w:rsidP="005F1666">
            <w:pPr>
              <w:jc w:val="center"/>
              <w:rPr>
                <w:szCs w:val="24"/>
              </w:rPr>
            </w:pPr>
            <w:proofErr w:type="spellStart"/>
            <w:r w:rsidRPr="0061375D">
              <w:rPr>
                <w:szCs w:val="24"/>
              </w:rPr>
              <w:t>Số</w:t>
            </w:r>
            <w:proofErr w:type="spellEnd"/>
            <w:r w:rsidRPr="0061375D">
              <w:rPr>
                <w:szCs w:val="24"/>
              </w:rPr>
              <w:t>:</w:t>
            </w:r>
            <w:r w:rsidR="00EA575D" w:rsidRPr="0061375D">
              <w:rPr>
                <w:szCs w:val="24"/>
              </w:rPr>
              <w:t xml:space="preserve"> </w:t>
            </w:r>
            <w:r w:rsidR="00636755">
              <w:rPr>
                <w:szCs w:val="24"/>
              </w:rPr>
              <w:t xml:space="preserve"> </w:t>
            </w:r>
            <w:r w:rsidR="005F1666">
              <w:rPr>
                <w:szCs w:val="24"/>
              </w:rPr>
              <w:t>732</w:t>
            </w:r>
            <w:r w:rsidR="00130128">
              <w:rPr>
                <w:szCs w:val="24"/>
              </w:rPr>
              <w:t xml:space="preserve"> </w:t>
            </w:r>
            <w:r w:rsidRPr="0061375D">
              <w:rPr>
                <w:szCs w:val="24"/>
              </w:rPr>
              <w:t>/TB-</w:t>
            </w:r>
            <w:r w:rsidR="00161B6F" w:rsidRPr="0061375D">
              <w:rPr>
                <w:szCs w:val="24"/>
              </w:rPr>
              <w:t>ĐHKT</w:t>
            </w:r>
          </w:p>
        </w:tc>
        <w:tc>
          <w:tcPr>
            <w:tcW w:w="5824" w:type="dxa"/>
          </w:tcPr>
          <w:p w:rsidR="00862BE8" w:rsidRPr="0061375D" w:rsidRDefault="00862BE8" w:rsidP="00A22914">
            <w:pPr>
              <w:jc w:val="center"/>
              <w:rPr>
                <w:b/>
                <w:bCs/>
                <w:szCs w:val="24"/>
              </w:rPr>
            </w:pPr>
            <w:r w:rsidRPr="0061375D">
              <w:rPr>
                <w:b/>
                <w:bCs/>
                <w:szCs w:val="24"/>
              </w:rPr>
              <w:t>CỘNG HOÀ XÃ HỘI CHỦ NGHĨA VIỆT NAM</w:t>
            </w:r>
          </w:p>
          <w:p w:rsidR="00862BE8" w:rsidRPr="0061375D" w:rsidRDefault="00862BE8" w:rsidP="00A22914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61375D">
              <w:rPr>
                <w:b/>
                <w:bCs/>
                <w:szCs w:val="24"/>
              </w:rPr>
              <w:t>Độc</w:t>
            </w:r>
            <w:proofErr w:type="spellEnd"/>
            <w:r w:rsidRPr="0061375D">
              <w:rPr>
                <w:b/>
                <w:bCs/>
                <w:szCs w:val="24"/>
              </w:rPr>
              <w:t xml:space="preserve"> </w:t>
            </w:r>
            <w:proofErr w:type="spellStart"/>
            <w:r w:rsidRPr="0061375D">
              <w:rPr>
                <w:b/>
                <w:bCs/>
                <w:szCs w:val="24"/>
              </w:rPr>
              <w:t>lập</w:t>
            </w:r>
            <w:proofErr w:type="spellEnd"/>
            <w:r w:rsidRPr="0061375D">
              <w:rPr>
                <w:b/>
                <w:bCs/>
                <w:szCs w:val="24"/>
              </w:rPr>
              <w:t xml:space="preserve"> - </w:t>
            </w:r>
            <w:proofErr w:type="spellStart"/>
            <w:r w:rsidRPr="0061375D">
              <w:rPr>
                <w:b/>
                <w:bCs/>
                <w:szCs w:val="24"/>
              </w:rPr>
              <w:t>Tự</w:t>
            </w:r>
            <w:proofErr w:type="spellEnd"/>
            <w:r w:rsidRPr="0061375D">
              <w:rPr>
                <w:b/>
                <w:bCs/>
                <w:szCs w:val="24"/>
              </w:rPr>
              <w:t xml:space="preserve"> do - </w:t>
            </w:r>
            <w:proofErr w:type="spellStart"/>
            <w:r w:rsidRPr="0061375D">
              <w:rPr>
                <w:b/>
                <w:bCs/>
                <w:szCs w:val="24"/>
              </w:rPr>
              <w:t>Hạnh</w:t>
            </w:r>
            <w:proofErr w:type="spellEnd"/>
            <w:r w:rsidRPr="0061375D">
              <w:rPr>
                <w:b/>
                <w:bCs/>
                <w:szCs w:val="24"/>
              </w:rPr>
              <w:t xml:space="preserve"> </w:t>
            </w:r>
            <w:proofErr w:type="spellStart"/>
            <w:r w:rsidRPr="0061375D">
              <w:rPr>
                <w:b/>
                <w:bCs/>
                <w:szCs w:val="24"/>
              </w:rPr>
              <w:t>phúc</w:t>
            </w:r>
            <w:proofErr w:type="spellEnd"/>
          </w:p>
          <w:p w:rsidR="00862BE8" w:rsidRPr="0061375D" w:rsidRDefault="007B712A" w:rsidP="00A22914">
            <w:pPr>
              <w:jc w:val="center"/>
              <w:rPr>
                <w:szCs w:val="24"/>
              </w:rPr>
            </w:pPr>
            <w:r w:rsidRPr="0061375D">
              <w:rPr>
                <w:noProof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BEDCDCF" wp14:editId="4CFD648D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78105</wp:posOffset>
                      </wp:positionV>
                      <wp:extent cx="1955800" cy="0"/>
                      <wp:effectExtent l="5080" t="6350" r="10795" b="1270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6F7E4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05pt,6.15pt" to="215.0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tZG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PFdDpP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"/>
                  </w:pict>
                </mc:Fallback>
              </mc:AlternateContent>
            </w:r>
          </w:p>
          <w:p w:rsidR="00862BE8" w:rsidRPr="0061375D" w:rsidRDefault="00862BE8" w:rsidP="005F1666">
            <w:pPr>
              <w:jc w:val="right"/>
              <w:rPr>
                <w:i/>
                <w:iCs/>
                <w:szCs w:val="24"/>
              </w:rPr>
            </w:pPr>
            <w:proofErr w:type="spellStart"/>
            <w:r w:rsidRPr="0061375D">
              <w:rPr>
                <w:i/>
                <w:iCs/>
                <w:szCs w:val="24"/>
              </w:rPr>
              <w:t>Hà</w:t>
            </w:r>
            <w:proofErr w:type="spellEnd"/>
            <w:r w:rsidRPr="0061375D">
              <w:rPr>
                <w:i/>
                <w:iCs/>
                <w:szCs w:val="24"/>
              </w:rPr>
              <w:t xml:space="preserve"> </w:t>
            </w:r>
            <w:proofErr w:type="spellStart"/>
            <w:r w:rsidRPr="0061375D">
              <w:rPr>
                <w:i/>
                <w:iCs/>
                <w:szCs w:val="24"/>
              </w:rPr>
              <w:t>Nội</w:t>
            </w:r>
            <w:proofErr w:type="spellEnd"/>
            <w:r w:rsidRPr="0061375D">
              <w:rPr>
                <w:i/>
                <w:iCs/>
                <w:szCs w:val="24"/>
              </w:rPr>
              <w:t xml:space="preserve">, </w:t>
            </w:r>
            <w:proofErr w:type="spellStart"/>
            <w:r w:rsidRPr="0061375D">
              <w:rPr>
                <w:i/>
                <w:iCs/>
                <w:szCs w:val="24"/>
              </w:rPr>
              <w:t>ngày</w:t>
            </w:r>
            <w:proofErr w:type="spellEnd"/>
            <w:r w:rsidRPr="0061375D">
              <w:rPr>
                <w:i/>
                <w:iCs/>
                <w:szCs w:val="24"/>
              </w:rPr>
              <w:t xml:space="preserve"> </w:t>
            </w:r>
            <w:r w:rsidR="005F1666">
              <w:rPr>
                <w:i/>
                <w:iCs/>
                <w:szCs w:val="24"/>
              </w:rPr>
              <w:t>25</w:t>
            </w:r>
            <w:r w:rsidR="008D5DEE">
              <w:rPr>
                <w:i/>
                <w:iCs/>
                <w:szCs w:val="24"/>
              </w:rPr>
              <w:t xml:space="preserve"> </w:t>
            </w:r>
            <w:r w:rsidRPr="0061375D">
              <w:rPr>
                <w:i/>
                <w:iCs/>
                <w:szCs w:val="24"/>
              </w:rPr>
              <w:t xml:space="preserve"> </w:t>
            </w:r>
            <w:proofErr w:type="spellStart"/>
            <w:r w:rsidRPr="0061375D">
              <w:rPr>
                <w:i/>
                <w:iCs/>
                <w:szCs w:val="24"/>
              </w:rPr>
              <w:t>tháng</w:t>
            </w:r>
            <w:proofErr w:type="spellEnd"/>
            <w:r w:rsidRPr="0061375D">
              <w:rPr>
                <w:i/>
                <w:iCs/>
                <w:szCs w:val="24"/>
              </w:rPr>
              <w:t xml:space="preserve"> </w:t>
            </w:r>
            <w:r w:rsidR="00875786">
              <w:rPr>
                <w:i/>
                <w:iCs/>
                <w:szCs w:val="24"/>
              </w:rPr>
              <w:t>03</w:t>
            </w:r>
            <w:r w:rsidRPr="0061375D">
              <w:rPr>
                <w:i/>
                <w:iCs/>
                <w:szCs w:val="24"/>
              </w:rPr>
              <w:t xml:space="preserve">  </w:t>
            </w:r>
            <w:proofErr w:type="spellStart"/>
            <w:r w:rsidRPr="0061375D">
              <w:rPr>
                <w:i/>
                <w:iCs/>
                <w:szCs w:val="24"/>
              </w:rPr>
              <w:t>năm</w:t>
            </w:r>
            <w:proofErr w:type="spellEnd"/>
            <w:r w:rsidRPr="0061375D">
              <w:rPr>
                <w:i/>
                <w:iCs/>
                <w:szCs w:val="24"/>
              </w:rPr>
              <w:t xml:space="preserve"> 201</w:t>
            </w:r>
            <w:r w:rsidR="00875786">
              <w:rPr>
                <w:i/>
                <w:iCs/>
                <w:szCs w:val="24"/>
              </w:rPr>
              <w:t>9</w:t>
            </w:r>
          </w:p>
        </w:tc>
      </w:tr>
    </w:tbl>
    <w:p w:rsidR="00862BE8" w:rsidRPr="0061375D" w:rsidRDefault="00862BE8" w:rsidP="00862BE8">
      <w:pPr>
        <w:rPr>
          <w:sz w:val="16"/>
        </w:rPr>
      </w:pPr>
    </w:p>
    <w:p w:rsidR="00F31BB4" w:rsidRPr="00C529CB" w:rsidRDefault="00F31BB4" w:rsidP="00E050D5">
      <w:pPr>
        <w:spacing w:before="120"/>
        <w:jc w:val="center"/>
        <w:rPr>
          <w:b/>
          <w:sz w:val="30"/>
          <w:szCs w:val="30"/>
        </w:rPr>
      </w:pPr>
      <w:r w:rsidRPr="00C529CB">
        <w:rPr>
          <w:b/>
          <w:sz w:val="30"/>
          <w:szCs w:val="30"/>
        </w:rPr>
        <w:t>THÔNG BÁO</w:t>
      </w:r>
    </w:p>
    <w:p w:rsidR="00F31BB4" w:rsidRPr="0061375D" w:rsidRDefault="00F31BB4" w:rsidP="00F31BB4">
      <w:pPr>
        <w:jc w:val="center"/>
        <w:rPr>
          <w:b/>
          <w:szCs w:val="24"/>
        </w:rPr>
      </w:pPr>
      <w:r w:rsidRPr="0061375D">
        <w:rPr>
          <w:b/>
          <w:szCs w:val="24"/>
        </w:rPr>
        <w:t xml:space="preserve">Thu </w:t>
      </w:r>
      <w:proofErr w:type="spellStart"/>
      <w:r w:rsidRPr="0061375D">
        <w:rPr>
          <w:b/>
          <w:szCs w:val="24"/>
        </w:rPr>
        <w:t>học</w:t>
      </w:r>
      <w:proofErr w:type="spellEnd"/>
      <w:r w:rsidRPr="0061375D">
        <w:rPr>
          <w:b/>
          <w:szCs w:val="24"/>
        </w:rPr>
        <w:t xml:space="preserve"> </w:t>
      </w:r>
      <w:proofErr w:type="spellStart"/>
      <w:r w:rsidRPr="0061375D">
        <w:rPr>
          <w:b/>
          <w:szCs w:val="24"/>
        </w:rPr>
        <w:t>phí</w:t>
      </w:r>
      <w:proofErr w:type="spellEnd"/>
      <w:r w:rsidRPr="0061375D">
        <w:rPr>
          <w:b/>
          <w:szCs w:val="24"/>
        </w:rPr>
        <w:t xml:space="preserve"> </w:t>
      </w:r>
      <w:proofErr w:type="spellStart"/>
      <w:r w:rsidRPr="0061375D">
        <w:rPr>
          <w:b/>
          <w:szCs w:val="24"/>
        </w:rPr>
        <w:t>học</w:t>
      </w:r>
      <w:proofErr w:type="spellEnd"/>
      <w:r w:rsidRPr="0061375D">
        <w:rPr>
          <w:b/>
          <w:szCs w:val="24"/>
        </w:rPr>
        <w:t xml:space="preserve"> </w:t>
      </w:r>
      <w:proofErr w:type="spellStart"/>
      <w:r w:rsidRPr="0061375D">
        <w:rPr>
          <w:b/>
          <w:szCs w:val="24"/>
        </w:rPr>
        <w:t>kỳ</w:t>
      </w:r>
      <w:proofErr w:type="spellEnd"/>
      <w:r w:rsidRPr="0061375D">
        <w:rPr>
          <w:b/>
          <w:szCs w:val="24"/>
        </w:rPr>
        <w:t xml:space="preserve"> </w:t>
      </w:r>
      <w:r w:rsidR="00875786">
        <w:rPr>
          <w:b/>
          <w:szCs w:val="24"/>
        </w:rPr>
        <w:t>I</w:t>
      </w:r>
      <w:r w:rsidR="009B38B2">
        <w:rPr>
          <w:b/>
          <w:szCs w:val="24"/>
        </w:rPr>
        <w:t>I</w:t>
      </w:r>
      <w:r w:rsidRPr="0061375D">
        <w:rPr>
          <w:b/>
          <w:szCs w:val="24"/>
        </w:rPr>
        <w:t xml:space="preserve"> </w:t>
      </w:r>
      <w:proofErr w:type="spellStart"/>
      <w:r w:rsidRPr="0061375D">
        <w:rPr>
          <w:b/>
          <w:szCs w:val="24"/>
        </w:rPr>
        <w:t>năm</w:t>
      </w:r>
      <w:proofErr w:type="spellEnd"/>
      <w:r w:rsidRPr="0061375D">
        <w:rPr>
          <w:b/>
          <w:szCs w:val="24"/>
        </w:rPr>
        <w:t xml:space="preserve"> </w:t>
      </w:r>
      <w:proofErr w:type="spellStart"/>
      <w:r w:rsidRPr="0061375D">
        <w:rPr>
          <w:b/>
          <w:szCs w:val="24"/>
        </w:rPr>
        <w:t>học</w:t>
      </w:r>
      <w:proofErr w:type="spellEnd"/>
      <w:r w:rsidRPr="0061375D">
        <w:rPr>
          <w:b/>
          <w:szCs w:val="24"/>
        </w:rPr>
        <w:t xml:space="preserve"> 201</w:t>
      </w:r>
      <w:r w:rsidR="00636755">
        <w:rPr>
          <w:b/>
          <w:szCs w:val="24"/>
        </w:rPr>
        <w:t>8</w:t>
      </w:r>
      <w:r w:rsidRPr="0061375D">
        <w:rPr>
          <w:b/>
          <w:szCs w:val="24"/>
        </w:rPr>
        <w:t>-201</w:t>
      </w:r>
      <w:r w:rsidR="00636755">
        <w:rPr>
          <w:b/>
          <w:szCs w:val="24"/>
        </w:rPr>
        <w:t>9</w:t>
      </w:r>
      <w:r w:rsidRPr="0061375D">
        <w:rPr>
          <w:b/>
          <w:szCs w:val="24"/>
        </w:rPr>
        <w:t xml:space="preserve"> </w:t>
      </w:r>
    </w:p>
    <w:p w:rsidR="00F31BB4" w:rsidRDefault="00F31BB4" w:rsidP="00F31BB4">
      <w:pPr>
        <w:jc w:val="center"/>
        <w:rPr>
          <w:b/>
          <w:szCs w:val="24"/>
        </w:rPr>
      </w:pPr>
      <w:proofErr w:type="spellStart"/>
      <w:proofErr w:type="gramStart"/>
      <w:r w:rsidRPr="0061375D">
        <w:rPr>
          <w:b/>
          <w:szCs w:val="24"/>
        </w:rPr>
        <w:t>chương</w:t>
      </w:r>
      <w:proofErr w:type="spellEnd"/>
      <w:proofErr w:type="gramEnd"/>
      <w:r w:rsidRPr="0061375D">
        <w:rPr>
          <w:b/>
          <w:szCs w:val="24"/>
        </w:rPr>
        <w:t xml:space="preserve"> </w:t>
      </w:r>
      <w:proofErr w:type="spellStart"/>
      <w:r w:rsidRPr="0061375D">
        <w:rPr>
          <w:b/>
          <w:szCs w:val="24"/>
        </w:rPr>
        <w:t>trình</w:t>
      </w:r>
      <w:proofErr w:type="spellEnd"/>
      <w:r w:rsidRPr="0061375D">
        <w:rPr>
          <w:b/>
          <w:szCs w:val="24"/>
        </w:rPr>
        <w:t xml:space="preserve"> </w:t>
      </w:r>
      <w:proofErr w:type="spellStart"/>
      <w:r w:rsidRPr="0061375D">
        <w:rPr>
          <w:b/>
          <w:szCs w:val="24"/>
        </w:rPr>
        <w:t>đào</w:t>
      </w:r>
      <w:proofErr w:type="spellEnd"/>
      <w:r w:rsidRPr="0061375D">
        <w:rPr>
          <w:b/>
          <w:szCs w:val="24"/>
        </w:rPr>
        <w:t xml:space="preserve"> </w:t>
      </w:r>
      <w:proofErr w:type="spellStart"/>
      <w:r w:rsidRPr="0061375D">
        <w:rPr>
          <w:b/>
          <w:szCs w:val="24"/>
        </w:rPr>
        <w:t>tạo</w:t>
      </w:r>
      <w:proofErr w:type="spellEnd"/>
      <w:r w:rsidRPr="0061375D">
        <w:rPr>
          <w:b/>
          <w:szCs w:val="24"/>
        </w:rPr>
        <w:t xml:space="preserve"> </w:t>
      </w:r>
      <w:proofErr w:type="spellStart"/>
      <w:r w:rsidR="001E135F">
        <w:rPr>
          <w:b/>
          <w:szCs w:val="24"/>
        </w:rPr>
        <w:t>chất</w:t>
      </w:r>
      <w:proofErr w:type="spellEnd"/>
      <w:r w:rsidR="001E135F">
        <w:rPr>
          <w:b/>
          <w:szCs w:val="24"/>
        </w:rPr>
        <w:t xml:space="preserve"> </w:t>
      </w:r>
      <w:proofErr w:type="spellStart"/>
      <w:r w:rsidR="001E135F">
        <w:rPr>
          <w:b/>
          <w:szCs w:val="24"/>
        </w:rPr>
        <w:t>lượng</w:t>
      </w:r>
      <w:proofErr w:type="spellEnd"/>
      <w:r w:rsidR="001E135F">
        <w:rPr>
          <w:b/>
          <w:szCs w:val="24"/>
        </w:rPr>
        <w:t xml:space="preserve"> </w:t>
      </w:r>
      <w:proofErr w:type="spellStart"/>
      <w:r w:rsidR="001E135F">
        <w:rPr>
          <w:b/>
          <w:szCs w:val="24"/>
        </w:rPr>
        <w:t>cao</w:t>
      </w:r>
      <w:proofErr w:type="spellEnd"/>
      <w:r w:rsidR="001E135F">
        <w:rPr>
          <w:b/>
          <w:szCs w:val="24"/>
        </w:rPr>
        <w:t xml:space="preserve"> </w:t>
      </w:r>
      <w:proofErr w:type="spellStart"/>
      <w:r w:rsidRPr="0061375D">
        <w:rPr>
          <w:b/>
          <w:szCs w:val="24"/>
        </w:rPr>
        <w:t>bậc</w:t>
      </w:r>
      <w:proofErr w:type="spellEnd"/>
      <w:r w:rsidRPr="0061375D">
        <w:rPr>
          <w:b/>
          <w:szCs w:val="24"/>
        </w:rPr>
        <w:t xml:space="preserve"> </w:t>
      </w:r>
      <w:proofErr w:type="spellStart"/>
      <w:r w:rsidRPr="0061375D">
        <w:rPr>
          <w:b/>
          <w:szCs w:val="24"/>
        </w:rPr>
        <w:t>Đại</w:t>
      </w:r>
      <w:proofErr w:type="spellEnd"/>
      <w:r w:rsidRPr="0061375D">
        <w:rPr>
          <w:b/>
          <w:szCs w:val="24"/>
        </w:rPr>
        <w:t xml:space="preserve"> </w:t>
      </w:r>
      <w:proofErr w:type="spellStart"/>
      <w:r w:rsidRPr="0061375D">
        <w:rPr>
          <w:b/>
          <w:szCs w:val="24"/>
        </w:rPr>
        <w:t>học</w:t>
      </w:r>
      <w:proofErr w:type="spellEnd"/>
    </w:p>
    <w:p w:rsidR="001E135F" w:rsidRPr="0061375D" w:rsidRDefault="001E135F" w:rsidP="001E135F">
      <w:pPr>
        <w:jc w:val="center"/>
        <w:rPr>
          <w:b/>
          <w:szCs w:val="24"/>
        </w:rPr>
      </w:pPr>
      <w:r>
        <w:rPr>
          <w:b/>
          <w:szCs w:val="24"/>
        </w:rPr>
        <w:t>(</w:t>
      </w:r>
      <w:proofErr w:type="spellStart"/>
      <w:proofErr w:type="gramStart"/>
      <w:r>
        <w:rPr>
          <w:b/>
          <w:szCs w:val="24"/>
        </w:rPr>
        <w:t>đáp</w:t>
      </w:r>
      <w:proofErr w:type="spellEnd"/>
      <w:proofErr w:type="gram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ứng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Thông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tư</w:t>
      </w:r>
      <w:proofErr w:type="spellEnd"/>
      <w:r>
        <w:rPr>
          <w:b/>
          <w:szCs w:val="24"/>
        </w:rPr>
        <w:t xml:space="preserve"> 23/2014/TT-BGD ĐT)</w:t>
      </w:r>
    </w:p>
    <w:p w:rsidR="001E135F" w:rsidRPr="0061375D" w:rsidRDefault="001E135F" w:rsidP="00F31BB4">
      <w:pPr>
        <w:jc w:val="center"/>
        <w:rPr>
          <w:b/>
          <w:szCs w:val="24"/>
        </w:rPr>
      </w:pPr>
    </w:p>
    <w:p w:rsidR="00F31BB4" w:rsidRPr="0061375D" w:rsidRDefault="00F31BB4" w:rsidP="00F31BB4">
      <w:pPr>
        <w:jc w:val="both"/>
        <w:rPr>
          <w:sz w:val="10"/>
        </w:rPr>
      </w:pPr>
    </w:p>
    <w:p w:rsidR="001E135F" w:rsidRDefault="001E135F" w:rsidP="001E135F">
      <w:pPr>
        <w:spacing w:before="60"/>
        <w:ind w:firstLine="720"/>
        <w:jc w:val="both"/>
      </w:pPr>
      <w:proofErr w:type="spellStart"/>
      <w:r>
        <w:t>C</w:t>
      </w:r>
      <w:r w:rsidRPr="003A0242">
        <w:t>ă</w:t>
      </w:r>
      <w:r>
        <w:t>n</w:t>
      </w:r>
      <w:proofErr w:type="spellEnd"/>
      <w:r>
        <w:t xml:space="preserve"> </w:t>
      </w:r>
      <w:proofErr w:type="spellStart"/>
      <w:r>
        <w:t>c</w:t>
      </w:r>
      <w:r w:rsidRPr="003A0242">
        <w:t>ứ</w:t>
      </w:r>
      <w:proofErr w:type="spellEnd"/>
      <w:r>
        <w:t xml:space="preserve"> </w:t>
      </w:r>
      <w:proofErr w:type="spellStart"/>
      <w:r>
        <w:t>Quy</w:t>
      </w:r>
      <w:r w:rsidRPr="003A0242">
        <w:t>ết</w:t>
      </w:r>
      <w:proofErr w:type="spellEnd"/>
      <w:r>
        <w:t xml:space="preserve"> </w:t>
      </w:r>
      <w:proofErr w:type="spellStart"/>
      <w:r w:rsidRPr="003A0242">
        <w:t>định</w:t>
      </w:r>
      <w:proofErr w:type="spellEnd"/>
      <w:r>
        <w:t xml:space="preserve"> </w:t>
      </w:r>
      <w:proofErr w:type="spellStart"/>
      <w:r>
        <w:t>s</w:t>
      </w:r>
      <w:r w:rsidRPr="003A0242">
        <w:t>ố</w:t>
      </w:r>
      <w:proofErr w:type="spellEnd"/>
      <w:r>
        <w:t xml:space="preserve"> 2850/Q</w:t>
      </w:r>
      <w:r w:rsidRPr="003A0242">
        <w:t>Đ</w:t>
      </w:r>
      <w:r>
        <w:t>-</w:t>
      </w:r>
      <w:r w:rsidRPr="003A0242">
        <w:t>Đ</w:t>
      </w:r>
      <w:r>
        <w:t xml:space="preserve">HKT </w:t>
      </w:r>
      <w:proofErr w:type="spellStart"/>
      <w:r>
        <w:t>ng</w:t>
      </w:r>
      <w:r w:rsidRPr="003A0242">
        <w:t>ày</w:t>
      </w:r>
      <w:proofErr w:type="spellEnd"/>
      <w:r>
        <w:t xml:space="preserve"> 25/10/2017 </w:t>
      </w:r>
      <w:proofErr w:type="spellStart"/>
      <w:r w:rsidRPr="00C529CB">
        <w:t>của</w:t>
      </w:r>
      <w:proofErr w:type="spellEnd"/>
      <w:r w:rsidRPr="00C529CB">
        <w:t xml:space="preserve"> </w:t>
      </w:r>
      <w:proofErr w:type="spellStart"/>
      <w:r w:rsidRPr="00C529CB">
        <w:t>Hiệu</w:t>
      </w:r>
      <w:proofErr w:type="spellEnd"/>
      <w:r w:rsidRPr="00C529CB">
        <w:t xml:space="preserve"> </w:t>
      </w:r>
      <w:proofErr w:type="spellStart"/>
      <w:r w:rsidRPr="00C529CB">
        <w:t>trưởng</w:t>
      </w:r>
      <w:proofErr w:type="spellEnd"/>
      <w:r w:rsidRPr="00C529CB">
        <w:t xml:space="preserve"> </w:t>
      </w:r>
      <w:proofErr w:type="spellStart"/>
      <w:r w:rsidRPr="00C529CB">
        <w:t>Trường</w:t>
      </w:r>
      <w:proofErr w:type="spellEnd"/>
      <w:r w:rsidRPr="00C529CB">
        <w:t xml:space="preserve"> </w:t>
      </w:r>
      <w:proofErr w:type="spellStart"/>
      <w:r w:rsidRPr="00C529CB">
        <w:t>Đại</w:t>
      </w:r>
      <w:proofErr w:type="spellEnd"/>
      <w:r w:rsidRPr="00C529CB"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kinh</w:t>
      </w:r>
      <w:proofErr w:type="spellEnd"/>
      <w:r w:rsidRPr="009F4058">
        <w:t xml:space="preserve"> </w:t>
      </w:r>
      <w:proofErr w:type="spellStart"/>
      <w:r w:rsidRPr="009F4058">
        <w:t>tế</w:t>
      </w:r>
      <w:proofErr w:type="spellEnd"/>
      <w:r w:rsidRPr="009F4058">
        <w:t xml:space="preserve"> - </w:t>
      </w:r>
      <w:proofErr w:type="spellStart"/>
      <w:r w:rsidRPr="009F4058">
        <w:t>Đại</w:t>
      </w:r>
      <w:proofErr w:type="spellEnd"/>
      <w:r w:rsidRPr="009F4058"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quốc</w:t>
      </w:r>
      <w:proofErr w:type="spellEnd"/>
      <w:r w:rsidRPr="009F4058">
        <w:t xml:space="preserve"> </w:t>
      </w:r>
      <w:proofErr w:type="spellStart"/>
      <w:r w:rsidRPr="009F4058">
        <w:t>gia</w:t>
      </w:r>
      <w:proofErr w:type="spellEnd"/>
      <w:r w:rsidRPr="009F4058">
        <w:t xml:space="preserve"> </w:t>
      </w:r>
      <w:proofErr w:type="spellStart"/>
      <w:r w:rsidRPr="009F4058">
        <w:t>Hà</w:t>
      </w:r>
      <w:proofErr w:type="spellEnd"/>
      <w:r w:rsidRPr="009F4058">
        <w:t xml:space="preserve"> </w:t>
      </w:r>
      <w:proofErr w:type="spellStart"/>
      <w:r w:rsidRPr="009F4058">
        <w:t>Nội</w:t>
      </w:r>
      <w:proofErr w:type="spellEnd"/>
      <w:r w:rsidRPr="009F4058">
        <w:t xml:space="preserve"> </w:t>
      </w:r>
      <w:proofErr w:type="spellStart"/>
      <w:r w:rsidRPr="009F4058">
        <w:t>Về</w:t>
      </w:r>
      <w:proofErr w:type="spellEnd"/>
      <w:r w:rsidRPr="009F4058">
        <w:t xml:space="preserve"> </w:t>
      </w:r>
      <w:proofErr w:type="spellStart"/>
      <w:r w:rsidRPr="009F4058">
        <w:t>việc</w:t>
      </w:r>
      <w:proofErr w:type="spellEnd"/>
      <w:r>
        <w:t xml:space="preserve"> </w:t>
      </w:r>
      <w:proofErr w:type="spellStart"/>
      <w:r w:rsidRPr="003A0242">
        <w:t>Đ</w:t>
      </w:r>
      <w:r>
        <w:t>i</w:t>
      </w:r>
      <w:r w:rsidRPr="003A0242">
        <w:t>ều</w:t>
      </w:r>
      <w:proofErr w:type="spellEnd"/>
      <w:r>
        <w:t xml:space="preserve"> </w:t>
      </w:r>
      <w:proofErr w:type="spellStart"/>
      <w:r>
        <w:t>ch</w:t>
      </w:r>
      <w:r w:rsidRPr="003A0242">
        <w:t>ỉnh</w:t>
      </w:r>
      <w:proofErr w:type="spellEnd"/>
      <w:r>
        <w:t xml:space="preserve"> </w:t>
      </w:r>
      <w:proofErr w:type="spellStart"/>
      <w:r>
        <w:t>m</w:t>
      </w:r>
      <w:r w:rsidRPr="003A0242">
        <w:t>ức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h</w:t>
      </w:r>
      <w:r w:rsidRPr="003A0242">
        <w:t>ọc</w:t>
      </w:r>
      <w:proofErr w:type="spellEnd"/>
      <w:r>
        <w:t xml:space="preserve"> </w:t>
      </w:r>
      <w:proofErr w:type="spellStart"/>
      <w:r>
        <w:t>ph</w:t>
      </w:r>
      <w:r w:rsidRPr="003A0242">
        <w:t>í</w:t>
      </w:r>
      <w:proofErr w:type="spellEnd"/>
      <w:r>
        <w:t xml:space="preserve"> </w:t>
      </w:r>
      <w:proofErr w:type="spellStart"/>
      <w:r>
        <w:t>h</w:t>
      </w:r>
      <w:r w:rsidRPr="003A0242">
        <w:t>ọc</w:t>
      </w:r>
      <w:proofErr w:type="spellEnd"/>
      <w:r>
        <w:t xml:space="preserve"> </w:t>
      </w:r>
      <w:proofErr w:type="spellStart"/>
      <w:r>
        <w:t>l</w:t>
      </w:r>
      <w:r w:rsidRPr="003A0242">
        <w:t>ại</w:t>
      </w:r>
      <w:proofErr w:type="spellEnd"/>
      <w:r>
        <w:t xml:space="preserve">, </w:t>
      </w:r>
      <w:proofErr w:type="spellStart"/>
      <w:r>
        <w:t>h</w:t>
      </w:r>
      <w:r w:rsidRPr="003A0242">
        <w:t>ọc</w:t>
      </w:r>
      <w:proofErr w:type="spellEnd"/>
      <w:r>
        <w:t xml:space="preserve"> </w:t>
      </w:r>
      <w:proofErr w:type="spellStart"/>
      <w:r>
        <w:t>c</w:t>
      </w:r>
      <w:r w:rsidRPr="003A0242">
        <w:t>ải</w:t>
      </w:r>
      <w:proofErr w:type="spellEnd"/>
      <w:r>
        <w:t xml:space="preserve"> </w:t>
      </w:r>
      <w:proofErr w:type="spellStart"/>
      <w:r>
        <w:t>thi</w:t>
      </w:r>
      <w:r w:rsidRPr="003A0242">
        <w:t>ện</w:t>
      </w:r>
      <w:proofErr w:type="spellEnd"/>
      <w:r>
        <w:t xml:space="preserve">, </w:t>
      </w:r>
      <w:proofErr w:type="spellStart"/>
      <w:r>
        <w:t>h</w:t>
      </w:r>
      <w:r w:rsidRPr="003A0242">
        <w:t>ọc</w:t>
      </w:r>
      <w:proofErr w:type="spellEnd"/>
      <w:r>
        <w:t xml:space="preserve"> </w:t>
      </w:r>
      <w:proofErr w:type="spellStart"/>
      <w:r>
        <w:t>t</w:t>
      </w:r>
      <w:r w:rsidRPr="003A0242">
        <w:t>ự</w:t>
      </w:r>
      <w:proofErr w:type="spellEnd"/>
      <w:r>
        <w:t xml:space="preserve"> </w:t>
      </w:r>
      <w:proofErr w:type="spellStart"/>
      <w:r>
        <w:t>nguy</w:t>
      </w:r>
      <w:r w:rsidRPr="003A0242">
        <w:t>ện</w:t>
      </w:r>
      <w:proofErr w:type="spellEnd"/>
      <w:r>
        <w:t xml:space="preserve">, </w:t>
      </w:r>
      <w:proofErr w:type="spellStart"/>
      <w:r>
        <w:t>h</w:t>
      </w:r>
      <w:r w:rsidRPr="003A0242">
        <w:t>ọc</w:t>
      </w:r>
      <w:proofErr w:type="spellEnd"/>
      <w:r>
        <w:t xml:space="preserve"> </w:t>
      </w:r>
      <w:proofErr w:type="spellStart"/>
      <w:r>
        <w:t>ngo</w:t>
      </w:r>
      <w:r w:rsidRPr="003A0242">
        <w:t>ài</w:t>
      </w:r>
      <w:proofErr w:type="spellEnd"/>
      <w:r>
        <w:t xml:space="preserve"> </w:t>
      </w:r>
      <w:proofErr w:type="spellStart"/>
      <w:r>
        <w:t>th</w:t>
      </w:r>
      <w:r w:rsidRPr="003A0242">
        <w:t>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 w:rsidRPr="003A0242">
        <w:t>đào</w:t>
      </w:r>
      <w:proofErr w:type="spellEnd"/>
      <w:r>
        <w:t xml:space="preserve"> </w:t>
      </w:r>
      <w:proofErr w:type="spellStart"/>
      <w:r>
        <w:t>t</w:t>
      </w:r>
      <w:r w:rsidRPr="003A0242">
        <w:t>ạo</w:t>
      </w:r>
      <w:proofErr w:type="spellEnd"/>
      <w:r>
        <w:t xml:space="preserve"> </w:t>
      </w:r>
      <w:proofErr w:type="spellStart"/>
      <w:r>
        <w:t>chu</w:t>
      </w:r>
      <w:r w:rsidRPr="003A0242">
        <w:t>ẩn</w:t>
      </w:r>
      <w:proofErr w:type="spellEnd"/>
      <w:r>
        <w:t xml:space="preserve"> </w:t>
      </w:r>
      <w:proofErr w:type="spellStart"/>
      <w:r>
        <w:t>v</w:t>
      </w:r>
      <w:r w:rsidRPr="003A0242">
        <w:t>à</w:t>
      </w:r>
      <w:proofErr w:type="spellEnd"/>
      <w:r>
        <w:t xml:space="preserve"> </w:t>
      </w:r>
      <w:proofErr w:type="spellStart"/>
      <w:r>
        <w:t>h</w:t>
      </w:r>
      <w:r w:rsidRPr="003A0242">
        <w:t>ọc</w:t>
      </w:r>
      <w:proofErr w:type="spellEnd"/>
      <w:r>
        <w:t xml:space="preserve"> </w:t>
      </w:r>
      <w:proofErr w:type="spellStart"/>
      <w:r>
        <w:t>m</w:t>
      </w:r>
      <w:r w:rsidRPr="003A0242">
        <w:t>ô</w:t>
      </w:r>
      <w:r>
        <w:t>n</w:t>
      </w:r>
      <w:proofErr w:type="spellEnd"/>
      <w:r>
        <w:t xml:space="preserve"> </w:t>
      </w:r>
      <w:proofErr w:type="spellStart"/>
      <w:r>
        <w:t>ngo</w:t>
      </w:r>
      <w:r w:rsidRPr="003A0242">
        <w:t>ài</w:t>
      </w:r>
      <w:proofErr w:type="spellEnd"/>
      <w:r>
        <w:t xml:space="preserve"> </w:t>
      </w:r>
      <w:proofErr w:type="spellStart"/>
      <w:r>
        <w:t>ch</w:t>
      </w:r>
      <w:r w:rsidRPr="003A0242">
        <w:t>ươ</w:t>
      </w:r>
      <w:r>
        <w:t>ng</w:t>
      </w:r>
      <w:proofErr w:type="spellEnd"/>
      <w:r>
        <w:t xml:space="preserve"> </w:t>
      </w:r>
      <w:proofErr w:type="spellStart"/>
      <w:r>
        <w:t>tr</w:t>
      </w:r>
      <w:r w:rsidRPr="003A0242">
        <w:t>ình</w:t>
      </w:r>
      <w:proofErr w:type="spellEnd"/>
      <w:r>
        <w:t xml:space="preserve"> </w:t>
      </w:r>
      <w:proofErr w:type="spellStart"/>
      <w:r>
        <w:t>đ</w:t>
      </w:r>
      <w:r w:rsidRPr="003A0242">
        <w:t>ối</w:t>
      </w:r>
      <w:proofErr w:type="spellEnd"/>
      <w:r>
        <w:t xml:space="preserve"> </w:t>
      </w:r>
      <w:proofErr w:type="spellStart"/>
      <w:r>
        <w:t>v</w:t>
      </w:r>
      <w:r w:rsidRPr="003A0242">
        <w:t>ới</w:t>
      </w:r>
      <w:proofErr w:type="spellEnd"/>
      <w:r>
        <w:t xml:space="preserve"> </w:t>
      </w:r>
      <w:proofErr w:type="spellStart"/>
      <w:r>
        <w:t>c</w:t>
      </w:r>
      <w:r w:rsidRPr="003A0242">
        <w:t>ác</w:t>
      </w:r>
      <w:proofErr w:type="spellEnd"/>
      <w:r>
        <w:t xml:space="preserve"> </w:t>
      </w:r>
      <w:proofErr w:type="spellStart"/>
      <w:r>
        <w:t>m</w:t>
      </w:r>
      <w:r w:rsidRPr="003A0242">
        <w:t>ô</w:t>
      </w:r>
      <w:r>
        <w:t>n</w:t>
      </w:r>
      <w:proofErr w:type="spellEnd"/>
      <w:r>
        <w:t xml:space="preserve"> </w:t>
      </w:r>
      <w:proofErr w:type="spellStart"/>
      <w:r>
        <w:t>h</w:t>
      </w:r>
      <w:r w:rsidRPr="003A0242">
        <w:t>ọc</w:t>
      </w:r>
      <w:proofErr w:type="spellEnd"/>
      <w:r>
        <w:t xml:space="preserve"> </w:t>
      </w:r>
      <w:proofErr w:type="spellStart"/>
      <w:r>
        <w:t>thu</w:t>
      </w:r>
      <w:r w:rsidRPr="003A0242">
        <w:t>ộc</w:t>
      </w:r>
      <w:proofErr w:type="spellEnd"/>
      <w:r>
        <w:t xml:space="preserve"> </w:t>
      </w:r>
      <w:proofErr w:type="spellStart"/>
      <w:r>
        <w:t>kh</w:t>
      </w:r>
      <w:r w:rsidRPr="003A0242">
        <w:t>ối</w:t>
      </w:r>
      <w:proofErr w:type="spellEnd"/>
      <w:r>
        <w:t xml:space="preserve"> </w:t>
      </w:r>
      <w:proofErr w:type="spellStart"/>
      <w:r>
        <w:t>ki</w:t>
      </w:r>
      <w:r w:rsidRPr="003A0242">
        <w:t>ến</w:t>
      </w:r>
      <w:proofErr w:type="spellEnd"/>
      <w:r>
        <w:t xml:space="preserve"> </w:t>
      </w:r>
      <w:proofErr w:type="spellStart"/>
      <w:r>
        <w:t>th</w:t>
      </w:r>
      <w:r w:rsidRPr="003A0242">
        <w:t>ức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, </w:t>
      </w:r>
      <w:proofErr w:type="spellStart"/>
      <w:r>
        <w:t>ki</w:t>
      </w:r>
      <w:r w:rsidRPr="003A0242">
        <w:t>ến</w:t>
      </w:r>
      <w:proofErr w:type="spellEnd"/>
      <w:r>
        <w:t xml:space="preserve"> </w:t>
      </w:r>
      <w:proofErr w:type="spellStart"/>
      <w:r>
        <w:t>th</w:t>
      </w:r>
      <w:r w:rsidRPr="003A0242">
        <w:t>ức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l</w:t>
      </w:r>
      <w:r w:rsidRPr="003A0242">
        <w:t>ĩnh</w:t>
      </w:r>
      <w:proofErr w:type="spellEnd"/>
      <w:r>
        <w:t xml:space="preserve"> </w:t>
      </w:r>
      <w:proofErr w:type="spellStart"/>
      <w:r>
        <w:t>v</w:t>
      </w:r>
      <w:r w:rsidRPr="003A0242">
        <w:t>ực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 w:rsidRPr="003A0242">
        <w:t>định</w:t>
      </w:r>
      <w:proofErr w:type="spellEnd"/>
      <w:r>
        <w:t xml:space="preserve"> </w:t>
      </w:r>
      <w:proofErr w:type="spellStart"/>
      <w:r>
        <w:t>t</w:t>
      </w:r>
      <w:r w:rsidRPr="003A0242">
        <w:t>ại</w:t>
      </w:r>
      <w:proofErr w:type="spellEnd"/>
      <w:r>
        <w:t xml:space="preserve"> </w:t>
      </w:r>
      <w:proofErr w:type="spellStart"/>
      <w:r>
        <w:t>Quy</w:t>
      </w:r>
      <w:r w:rsidRPr="003A0242">
        <w:t>ết</w:t>
      </w:r>
      <w:proofErr w:type="spellEnd"/>
      <w:r>
        <w:t xml:space="preserve"> </w:t>
      </w:r>
      <w:proofErr w:type="spellStart"/>
      <w:r w:rsidRPr="003A0242">
        <w:t>định</w:t>
      </w:r>
      <w:proofErr w:type="spellEnd"/>
      <w:r>
        <w:t xml:space="preserve"> </w:t>
      </w:r>
      <w:proofErr w:type="spellStart"/>
      <w:r>
        <w:t>s</w:t>
      </w:r>
      <w:r w:rsidRPr="003A0242">
        <w:t>ố</w:t>
      </w:r>
      <w:proofErr w:type="spellEnd"/>
      <w:r>
        <w:t xml:space="preserve"> 2009/Q</w:t>
      </w:r>
      <w:r w:rsidRPr="003A0242">
        <w:t>Đ</w:t>
      </w:r>
      <w:r>
        <w:t>-</w:t>
      </w:r>
      <w:r w:rsidRPr="003A0242">
        <w:t>Đ</w:t>
      </w:r>
      <w:r>
        <w:t xml:space="preserve">HKT </w:t>
      </w:r>
      <w:proofErr w:type="spellStart"/>
      <w:r>
        <w:t>ng</w:t>
      </w:r>
      <w:r w:rsidRPr="003A0242">
        <w:t>ày</w:t>
      </w:r>
      <w:proofErr w:type="spellEnd"/>
      <w:r>
        <w:t xml:space="preserve"> 19/07/2016; </w:t>
      </w:r>
      <w:proofErr w:type="spellStart"/>
      <w:r>
        <w:t>Quy</w:t>
      </w:r>
      <w:r w:rsidRPr="003A0242">
        <w:t>ết</w:t>
      </w:r>
      <w:proofErr w:type="spellEnd"/>
      <w:r>
        <w:t xml:space="preserve"> </w:t>
      </w:r>
      <w:proofErr w:type="spellStart"/>
      <w:r w:rsidRPr="003A0242">
        <w:t>định</w:t>
      </w:r>
      <w:proofErr w:type="spellEnd"/>
      <w:r>
        <w:t xml:space="preserve"> </w:t>
      </w:r>
      <w:proofErr w:type="spellStart"/>
      <w:r>
        <w:t>s</w:t>
      </w:r>
      <w:r w:rsidRPr="003A0242">
        <w:t>ố</w:t>
      </w:r>
      <w:proofErr w:type="spellEnd"/>
      <w:r>
        <w:t xml:space="preserve"> 2010/Q</w:t>
      </w:r>
      <w:r w:rsidRPr="003A0242">
        <w:t>Đ</w:t>
      </w:r>
      <w:r>
        <w:t>-</w:t>
      </w:r>
      <w:r w:rsidRPr="003A0242">
        <w:t>Đ</w:t>
      </w:r>
      <w:r>
        <w:t xml:space="preserve">HKT </w:t>
      </w:r>
      <w:proofErr w:type="spellStart"/>
      <w:r>
        <w:t>ng</w:t>
      </w:r>
      <w:r w:rsidRPr="003A0242">
        <w:t>ày</w:t>
      </w:r>
      <w:proofErr w:type="spellEnd"/>
      <w:r>
        <w:t xml:space="preserve"> 19/07/2016; </w:t>
      </w:r>
      <w:proofErr w:type="spellStart"/>
      <w:r w:rsidRPr="00C529CB">
        <w:t>Quyết</w:t>
      </w:r>
      <w:proofErr w:type="spellEnd"/>
      <w:r w:rsidRPr="00C529CB">
        <w:t xml:space="preserve"> </w:t>
      </w:r>
      <w:proofErr w:type="spellStart"/>
      <w:r w:rsidRPr="00C529CB">
        <w:t>định</w:t>
      </w:r>
      <w:proofErr w:type="spellEnd"/>
      <w:r w:rsidRPr="00C529CB">
        <w:t xml:space="preserve"> </w:t>
      </w:r>
      <w:proofErr w:type="spellStart"/>
      <w:r w:rsidRPr="00C529CB">
        <w:t>số</w:t>
      </w:r>
      <w:proofErr w:type="spellEnd"/>
      <w:r w:rsidRPr="00C529CB">
        <w:t xml:space="preserve"> </w:t>
      </w:r>
      <w:r>
        <w:t xml:space="preserve">2068/QĐ-ĐHKT </w:t>
      </w:r>
      <w:proofErr w:type="spellStart"/>
      <w:r>
        <w:t>ngày</w:t>
      </w:r>
      <w:proofErr w:type="spellEnd"/>
      <w:r>
        <w:t xml:space="preserve"> 01</w:t>
      </w:r>
      <w:r w:rsidRPr="00C529CB">
        <w:t>/</w:t>
      </w:r>
      <w:r>
        <w:t>08</w:t>
      </w:r>
      <w:r w:rsidRPr="00C529CB">
        <w:t>/201</w:t>
      </w:r>
      <w:r>
        <w:t>7;</w:t>
      </w:r>
    </w:p>
    <w:p w:rsidR="001E135F" w:rsidRPr="009F4058" w:rsidRDefault="001E135F" w:rsidP="001E135F">
      <w:pPr>
        <w:spacing w:before="60"/>
        <w:ind w:firstLine="720"/>
        <w:jc w:val="both"/>
      </w:pPr>
      <w:proofErr w:type="spellStart"/>
      <w:r w:rsidRPr="00C529CB">
        <w:t>Căn</w:t>
      </w:r>
      <w:proofErr w:type="spellEnd"/>
      <w:r w:rsidRPr="00C529CB">
        <w:t xml:space="preserve"> </w:t>
      </w:r>
      <w:proofErr w:type="spellStart"/>
      <w:r w:rsidRPr="00C529CB">
        <w:t>cứ</w:t>
      </w:r>
      <w:proofErr w:type="spellEnd"/>
      <w:r w:rsidRPr="00C529CB">
        <w:t xml:space="preserve"> </w:t>
      </w:r>
      <w:proofErr w:type="spellStart"/>
      <w:r w:rsidRPr="00C529CB">
        <w:t>Quyết</w:t>
      </w:r>
      <w:proofErr w:type="spellEnd"/>
      <w:r w:rsidRPr="00C529CB">
        <w:t xml:space="preserve"> </w:t>
      </w:r>
      <w:proofErr w:type="spellStart"/>
      <w:r w:rsidRPr="00C529CB">
        <w:t>định</w:t>
      </w:r>
      <w:proofErr w:type="spellEnd"/>
      <w:r w:rsidRPr="00C529CB">
        <w:t xml:space="preserve"> </w:t>
      </w:r>
      <w:proofErr w:type="spellStart"/>
      <w:r w:rsidRPr="00C529CB">
        <w:t>số</w:t>
      </w:r>
      <w:proofErr w:type="spellEnd"/>
      <w:r w:rsidRPr="00C529CB">
        <w:t xml:space="preserve"> </w:t>
      </w:r>
      <w:r>
        <w:t xml:space="preserve">2009/QĐ-ĐHKT </w:t>
      </w:r>
      <w:proofErr w:type="spellStart"/>
      <w:r>
        <w:t>ngày</w:t>
      </w:r>
      <w:proofErr w:type="spellEnd"/>
      <w:r>
        <w:t xml:space="preserve"> 19</w:t>
      </w:r>
      <w:r w:rsidRPr="00C529CB">
        <w:t>/</w:t>
      </w:r>
      <w:r>
        <w:t>07</w:t>
      </w:r>
      <w:r w:rsidRPr="00C529CB">
        <w:t>/201</w:t>
      </w:r>
      <w:r>
        <w:t>7</w:t>
      </w:r>
      <w:r w:rsidRPr="00C529CB">
        <w:t xml:space="preserve"> </w:t>
      </w:r>
      <w:proofErr w:type="spellStart"/>
      <w:r w:rsidRPr="00C529CB">
        <w:t>của</w:t>
      </w:r>
      <w:proofErr w:type="spellEnd"/>
      <w:r w:rsidRPr="00C529CB">
        <w:t xml:space="preserve"> </w:t>
      </w:r>
      <w:proofErr w:type="spellStart"/>
      <w:r w:rsidRPr="00C529CB">
        <w:t>Hiệu</w:t>
      </w:r>
      <w:proofErr w:type="spellEnd"/>
      <w:r w:rsidRPr="00C529CB">
        <w:t xml:space="preserve"> </w:t>
      </w:r>
      <w:proofErr w:type="spellStart"/>
      <w:r w:rsidRPr="00C529CB">
        <w:t>trưởng</w:t>
      </w:r>
      <w:proofErr w:type="spellEnd"/>
      <w:r w:rsidRPr="00C529CB">
        <w:t xml:space="preserve"> </w:t>
      </w:r>
      <w:proofErr w:type="spellStart"/>
      <w:r w:rsidRPr="00C529CB">
        <w:t>Trường</w:t>
      </w:r>
      <w:proofErr w:type="spellEnd"/>
      <w:r w:rsidRPr="00C529CB">
        <w:t xml:space="preserve"> </w:t>
      </w:r>
      <w:proofErr w:type="spellStart"/>
      <w:r w:rsidRPr="00C529CB">
        <w:t>Đại</w:t>
      </w:r>
      <w:proofErr w:type="spellEnd"/>
      <w:r w:rsidRPr="00C529CB"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kinh</w:t>
      </w:r>
      <w:proofErr w:type="spellEnd"/>
      <w:r w:rsidRPr="009F4058">
        <w:t xml:space="preserve"> </w:t>
      </w:r>
      <w:proofErr w:type="spellStart"/>
      <w:r w:rsidRPr="009F4058">
        <w:t>tế</w:t>
      </w:r>
      <w:proofErr w:type="spellEnd"/>
      <w:r w:rsidRPr="009F4058">
        <w:t xml:space="preserve"> - </w:t>
      </w:r>
      <w:proofErr w:type="spellStart"/>
      <w:r w:rsidRPr="009F4058">
        <w:t>Đại</w:t>
      </w:r>
      <w:proofErr w:type="spellEnd"/>
      <w:r w:rsidRPr="009F4058"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quốc</w:t>
      </w:r>
      <w:proofErr w:type="spellEnd"/>
      <w:r w:rsidRPr="009F4058">
        <w:t xml:space="preserve"> </w:t>
      </w:r>
      <w:proofErr w:type="spellStart"/>
      <w:r w:rsidRPr="009F4058">
        <w:t>gia</w:t>
      </w:r>
      <w:proofErr w:type="spellEnd"/>
      <w:r w:rsidRPr="009F4058">
        <w:t xml:space="preserve"> </w:t>
      </w:r>
      <w:proofErr w:type="spellStart"/>
      <w:r w:rsidRPr="009F4058">
        <w:t>Hà</w:t>
      </w:r>
      <w:proofErr w:type="spellEnd"/>
      <w:r w:rsidRPr="009F4058">
        <w:t xml:space="preserve"> </w:t>
      </w:r>
      <w:proofErr w:type="spellStart"/>
      <w:r w:rsidRPr="009F4058">
        <w:t>Nội</w:t>
      </w:r>
      <w:proofErr w:type="spellEnd"/>
      <w:r w:rsidRPr="009F4058">
        <w:t xml:space="preserve"> </w:t>
      </w:r>
      <w:proofErr w:type="spellStart"/>
      <w:r w:rsidRPr="009F4058">
        <w:t>Về</w:t>
      </w:r>
      <w:proofErr w:type="spellEnd"/>
      <w:r w:rsidRPr="009F4058">
        <w:t xml:space="preserve"> </w:t>
      </w:r>
      <w:proofErr w:type="spellStart"/>
      <w:r w:rsidRPr="009F4058">
        <w:t>việc</w:t>
      </w:r>
      <w:proofErr w:type="spellEnd"/>
      <w:r w:rsidRPr="009F4058">
        <w:t xml:space="preserve"> </w:t>
      </w:r>
      <w:proofErr w:type="spellStart"/>
      <w:r w:rsidRPr="00DE020D">
        <w:t>Quy</w:t>
      </w:r>
      <w:proofErr w:type="spellEnd"/>
      <w:r w:rsidRPr="00DE020D">
        <w:t xml:space="preserve"> </w:t>
      </w:r>
      <w:proofErr w:type="spellStart"/>
      <w:r w:rsidRPr="00DE020D">
        <w:t>định</w:t>
      </w:r>
      <w:proofErr w:type="spellEnd"/>
      <w:r w:rsidRPr="00DE020D">
        <w:t xml:space="preserve"> </w:t>
      </w:r>
      <w:proofErr w:type="spellStart"/>
      <w:r w:rsidRPr="00DE020D">
        <w:t>mức</w:t>
      </w:r>
      <w:proofErr w:type="spellEnd"/>
      <w:r w:rsidRPr="00DE020D">
        <w:t xml:space="preserve"> </w:t>
      </w:r>
      <w:proofErr w:type="spellStart"/>
      <w:r w:rsidRPr="00DE020D">
        <w:t>thu</w:t>
      </w:r>
      <w:proofErr w:type="spellEnd"/>
      <w:r w:rsidRPr="00DE020D">
        <w:t xml:space="preserve"> </w:t>
      </w:r>
      <w:proofErr w:type="spellStart"/>
      <w:r w:rsidRPr="00DE020D">
        <w:t>học</w:t>
      </w:r>
      <w:proofErr w:type="spellEnd"/>
      <w:r w:rsidRPr="00DE020D">
        <w:t xml:space="preserve"> </w:t>
      </w:r>
      <w:proofErr w:type="spellStart"/>
      <w:r w:rsidRPr="00DE020D">
        <w:t>phí</w:t>
      </w:r>
      <w:proofErr w:type="spellEnd"/>
      <w:r>
        <w:t xml:space="preserve"> </w:t>
      </w:r>
      <w:proofErr w:type="spellStart"/>
      <w:r w:rsidRPr="00DE020D">
        <w:t>chương</w:t>
      </w:r>
      <w:proofErr w:type="spellEnd"/>
      <w:r w:rsidRPr="00DE020D">
        <w:t xml:space="preserve"> </w:t>
      </w:r>
      <w:proofErr w:type="spellStart"/>
      <w:r w:rsidRPr="00DE020D">
        <w:t>trình</w:t>
      </w:r>
      <w:proofErr w:type="spellEnd"/>
      <w:r w:rsidRPr="00DE020D">
        <w:t xml:space="preserve"> </w:t>
      </w:r>
      <w:proofErr w:type="spellStart"/>
      <w:r w:rsidRPr="00DE020D">
        <w:t>đào</w:t>
      </w:r>
      <w:proofErr w:type="spellEnd"/>
      <w:r w:rsidRPr="00DE020D">
        <w:t xml:space="preserve"> </w:t>
      </w:r>
      <w:proofErr w:type="spellStart"/>
      <w:r w:rsidRPr="00DE020D">
        <w:t>tạo</w:t>
      </w:r>
      <w:proofErr w:type="spellEnd"/>
      <w:r w:rsidRPr="00DE020D">
        <w:t xml:space="preserve"> </w:t>
      </w:r>
      <w:proofErr w:type="spellStart"/>
      <w:r w:rsidRPr="00DE020D">
        <w:t>chất</w:t>
      </w:r>
      <w:proofErr w:type="spellEnd"/>
      <w:r w:rsidRPr="00DE020D">
        <w:t xml:space="preserve"> </w:t>
      </w:r>
      <w:proofErr w:type="spellStart"/>
      <w:r w:rsidRPr="00DE020D">
        <w:t>lượng</w:t>
      </w:r>
      <w:proofErr w:type="spellEnd"/>
      <w:r w:rsidRPr="00DE020D">
        <w:t xml:space="preserve"> </w:t>
      </w:r>
      <w:proofErr w:type="spellStart"/>
      <w:r w:rsidRPr="00DE020D">
        <w:t>cao</w:t>
      </w:r>
      <w:proofErr w:type="spellEnd"/>
      <w:r w:rsidRPr="00DE020D">
        <w:t xml:space="preserve"> </w:t>
      </w:r>
      <w:proofErr w:type="spellStart"/>
      <w:r w:rsidRPr="00DE020D">
        <w:t>bậc</w:t>
      </w:r>
      <w:proofErr w:type="spellEnd"/>
      <w:r w:rsidRPr="00DE020D">
        <w:t xml:space="preserve"> </w:t>
      </w:r>
      <w:proofErr w:type="spellStart"/>
      <w:r w:rsidRPr="00DE020D">
        <w:t>Đại</w:t>
      </w:r>
      <w:proofErr w:type="spellEnd"/>
      <w:r w:rsidRPr="00DE020D">
        <w:t xml:space="preserve"> </w:t>
      </w:r>
      <w:proofErr w:type="spellStart"/>
      <w:r w:rsidRPr="00DE020D">
        <w:t>học</w:t>
      </w:r>
      <w:proofErr w:type="spellEnd"/>
      <w:r w:rsidRPr="00DE020D">
        <w:t xml:space="preserve"> </w:t>
      </w:r>
      <w:proofErr w:type="spellStart"/>
      <w:r w:rsidRPr="00DE020D">
        <w:t>ngành</w:t>
      </w:r>
      <w:proofErr w:type="spellEnd"/>
      <w:r w:rsidRPr="00DE020D">
        <w:t xml:space="preserve"> </w:t>
      </w:r>
      <w:proofErr w:type="spellStart"/>
      <w:r>
        <w:t>Qu</w:t>
      </w:r>
      <w:r w:rsidRPr="00105463">
        <w:t>ản</w:t>
      </w:r>
      <w:proofErr w:type="spellEnd"/>
      <w:r>
        <w:t xml:space="preserve"> </w:t>
      </w:r>
      <w:proofErr w:type="spellStart"/>
      <w:r>
        <w:t>tr</w:t>
      </w:r>
      <w:r w:rsidRPr="00105463">
        <w:t>ị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khóa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2016</w:t>
      </w:r>
      <w:r w:rsidRPr="00DE020D">
        <w:t xml:space="preserve"> (</w:t>
      </w:r>
      <w:proofErr w:type="spellStart"/>
      <w:r w:rsidRPr="00DE020D">
        <w:t>đáp</w:t>
      </w:r>
      <w:proofErr w:type="spellEnd"/>
      <w:r w:rsidRPr="00DE020D">
        <w:t xml:space="preserve"> </w:t>
      </w:r>
      <w:proofErr w:type="spellStart"/>
      <w:r w:rsidRPr="00DE020D">
        <w:t>ứng</w:t>
      </w:r>
      <w:proofErr w:type="spellEnd"/>
      <w:r w:rsidRPr="00DE020D">
        <w:t xml:space="preserve"> </w:t>
      </w:r>
      <w:proofErr w:type="spellStart"/>
      <w:r w:rsidRPr="00DE020D">
        <w:t>Thông</w:t>
      </w:r>
      <w:proofErr w:type="spellEnd"/>
      <w:r w:rsidRPr="00DE020D">
        <w:t xml:space="preserve"> </w:t>
      </w:r>
      <w:proofErr w:type="spellStart"/>
      <w:r w:rsidRPr="00DE020D">
        <w:t>tư</w:t>
      </w:r>
      <w:proofErr w:type="spellEnd"/>
      <w:r w:rsidRPr="00DE020D">
        <w:t xml:space="preserve"> 23/2014/TT-BGD ĐT)</w:t>
      </w:r>
      <w:r w:rsidRPr="009F4058">
        <w:t>;</w:t>
      </w:r>
    </w:p>
    <w:p w:rsidR="001E135F" w:rsidRPr="009F4058" w:rsidRDefault="001E135F" w:rsidP="001E135F">
      <w:pPr>
        <w:spacing w:before="60"/>
        <w:ind w:firstLine="720"/>
        <w:jc w:val="both"/>
      </w:pPr>
      <w:proofErr w:type="spellStart"/>
      <w:r w:rsidRPr="00C529CB">
        <w:t>Căn</w:t>
      </w:r>
      <w:proofErr w:type="spellEnd"/>
      <w:r w:rsidRPr="00C529CB">
        <w:t xml:space="preserve"> </w:t>
      </w:r>
      <w:proofErr w:type="spellStart"/>
      <w:r w:rsidRPr="00C529CB">
        <w:t>cứ</w:t>
      </w:r>
      <w:proofErr w:type="spellEnd"/>
      <w:r w:rsidRPr="00C529CB">
        <w:t xml:space="preserve"> </w:t>
      </w:r>
      <w:proofErr w:type="spellStart"/>
      <w:r w:rsidRPr="00C529CB">
        <w:t>Quyết</w:t>
      </w:r>
      <w:proofErr w:type="spellEnd"/>
      <w:r w:rsidRPr="00C529CB">
        <w:t xml:space="preserve"> </w:t>
      </w:r>
      <w:proofErr w:type="spellStart"/>
      <w:r w:rsidRPr="00C529CB">
        <w:t>định</w:t>
      </w:r>
      <w:proofErr w:type="spellEnd"/>
      <w:r w:rsidRPr="00C529CB">
        <w:t xml:space="preserve"> </w:t>
      </w:r>
      <w:proofErr w:type="spellStart"/>
      <w:r w:rsidRPr="00C529CB">
        <w:t>số</w:t>
      </w:r>
      <w:proofErr w:type="spellEnd"/>
      <w:r w:rsidRPr="00C529CB">
        <w:t xml:space="preserve"> </w:t>
      </w:r>
      <w:r>
        <w:t xml:space="preserve">2010/QĐ-ĐHKT </w:t>
      </w:r>
      <w:proofErr w:type="spellStart"/>
      <w:r>
        <w:t>ngày</w:t>
      </w:r>
      <w:proofErr w:type="spellEnd"/>
      <w:r>
        <w:t xml:space="preserve"> 19</w:t>
      </w:r>
      <w:r w:rsidRPr="00C529CB">
        <w:t>/</w:t>
      </w:r>
      <w:r>
        <w:t>07</w:t>
      </w:r>
      <w:r w:rsidRPr="00C529CB">
        <w:t>/201</w:t>
      </w:r>
      <w:r>
        <w:t>7</w:t>
      </w:r>
      <w:r w:rsidRPr="00C529CB">
        <w:t xml:space="preserve"> </w:t>
      </w:r>
      <w:proofErr w:type="spellStart"/>
      <w:r w:rsidRPr="00C529CB">
        <w:t>của</w:t>
      </w:r>
      <w:proofErr w:type="spellEnd"/>
      <w:r w:rsidRPr="00C529CB">
        <w:t xml:space="preserve"> </w:t>
      </w:r>
      <w:proofErr w:type="spellStart"/>
      <w:r w:rsidRPr="00C529CB">
        <w:t>Hiệu</w:t>
      </w:r>
      <w:proofErr w:type="spellEnd"/>
      <w:r w:rsidRPr="00C529CB">
        <w:t xml:space="preserve"> </w:t>
      </w:r>
      <w:proofErr w:type="spellStart"/>
      <w:r w:rsidRPr="00C529CB">
        <w:t>trưởng</w:t>
      </w:r>
      <w:proofErr w:type="spellEnd"/>
      <w:r w:rsidRPr="00C529CB">
        <w:t xml:space="preserve"> </w:t>
      </w:r>
      <w:proofErr w:type="spellStart"/>
      <w:r w:rsidRPr="00C529CB">
        <w:t>Trường</w:t>
      </w:r>
      <w:proofErr w:type="spellEnd"/>
      <w:r w:rsidRPr="00C529CB">
        <w:t xml:space="preserve"> </w:t>
      </w:r>
      <w:proofErr w:type="spellStart"/>
      <w:r w:rsidRPr="00C529CB">
        <w:t>Đại</w:t>
      </w:r>
      <w:proofErr w:type="spellEnd"/>
      <w:r w:rsidRPr="00C529CB"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kinh</w:t>
      </w:r>
      <w:proofErr w:type="spellEnd"/>
      <w:r w:rsidRPr="009F4058">
        <w:t xml:space="preserve"> </w:t>
      </w:r>
      <w:proofErr w:type="spellStart"/>
      <w:r w:rsidRPr="009F4058">
        <w:t>tế</w:t>
      </w:r>
      <w:proofErr w:type="spellEnd"/>
      <w:r w:rsidRPr="009F4058">
        <w:t xml:space="preserve"> - </w:t>
      </w:r>
      <w:proofErr w:type="spellStart"/>
      <w:r w:rsidRPr="009F4058">
        <w:t>Đại</w:t>
      </w:r>
      <w:proofErr w:type="spellEnd"/>
      <w:r w:rsidRPr="009F4058"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quốc</w:t>
      </w:r>
      <w:proofErr w:type="spellEnd"/>
      <w:r w:rsidRPr="009F4058">
        <w:t xml:space="preserve"> </w:t>
      </w:r>
      <w:proofErr w:type="spellStart"/>
      <w:r w:rsidRPr="009F4058">
        <w:t>gia</w:t>
      </w:r>
      <w:proofErr w:type="spellEnd"/>
      <w:r w:rsidRPr="009F4058">
        <w:t xml:space="preserve"> </w:t>
      </w:r>
      <w:proofErr w:type="spellStart"/>
      <w:r w:rsidRPr="009F4058">
        <w:t>Hà</w:t>
      </w:r>
      <w:proofErr w:type="spellEnd"/>
      <w:r w:rsidRPr="009F4058">
        <w:t xml:space="preserve"> </w:t>
      </w:r>
      <w:proofErr w:type="spellStart"/>
      <w:r w:rsidRPr="009F4058">
        <w:t>Nội</w:t>
      </w:r>
      <w:proofErr w:type="spellEnd"/>
      <w:r w:rsidRPr="009F4058">
        <w:t xml:space="preserve"> </w:t>
      </w:r>
      <w:proofErr w:type="spellStart"/>
      <w:r w:rsidRPr="009F4058">
        <w:t>Về</w:t>
      </w:r>
      <w:proofErr w:type="spellEnd"/>
      <w:r w:rsidRPr="009F4058">
        <w:t xml:space="preserve"> </w:t>
      </w:r>
      <w:proofErr w:type="spellStart"/>
      <w:r w:rsidRPr="009F4058">
        <w:t>việc</w:t>
      </w:r>
      <w:proofErr w:type="spellEnd"/>
      <w:r w:rsidRPr="009F4058">
        <w:t xml:space="preserve"> </w:t>
      </w:r>
      <w:proofErr w:type="spellStart"/>
      <w:r w:rsidRPr="00DE020D">
        <w:t>Quy</w:t>
      </w:r>
      <w:proofErr w:type="spellEnd"/>
      <w:r w:rsidRPr="00DE020D">
        <w:t xml:space="preserve"> </w:t>
      </w:r>
      <w:proofErr w:type="spellStart"/>
      <w:r w:rsidRPr="00DE020D">
        <w:t>định</w:t>
      </w:r>
      <w:proofErr w:type="spellEnd"/>
      <w:r w:rsidRPr="00DE020D">
        <w:t xml:space="preserve"> </w:t>
      </w:r>
      <w:proofErr w:type="spellStart"/>
      <w:r w:rsidRPr="00DE020D">
        <w:t>mức</w:t>
      </w:r>
      <w:proofErr w:type="spellEnd"/>
      <w:r w:rsidRPr="00DE020D">
        <w:t xml:space="preserve"> </w:t>
      </w:r>
      <w:proofErr w:type="spellStart"/>
      <w:r w:rsidRPr="00DE020D">
        <w:t>thu</w:t>
      </w:r>
      <w:proofErr w:type="spellEnd"/>
      <w:r w:rsidRPr="00DE020D">
        <w:t xml:space="preserve"> </w:t>
      </w:r>
      <w:proofErr w:type="spellStart"/>
      <w:r w:rsidRPr="00DE020D">
        <w:t>học</w:t>
      </w:r>
      <w:proofErr w:type="spellEnd"/>
      <w:r w:rsidRPr="00DE020D">
        <w:t xml:space="preserve"> </w:t>
      </w:r>
      <w:proofErr w:type="spellStart"/>
      <w:r w:rsidRPr="00DE020D">
        <w:t>phí</w:t>
      </w:r>
      <w:proofErr w:type="spellEnd"/>
      <w:r>
        <w:t xml:space="preserve"> </w:t>
      </w:r>
      <w:proofErr w:type="spellStart"/>
      <w:r w:rsidRPr="00DE020D">
        <w:t>chương</w:t>
      </w:r>
      <w:proofErr w:type="spellEnd"/>
      <w:r w:rsidRPr="00DE020D">
        <w:t xml:space="preserve"> </w:t>
      </w:r>
      <w:proofErr w:type="spellStart"/>
      <w:r w:rsidRPr="00DE020D">
        <w:t>trình</w:t>
      </w:r>
      <w:proofErr w:type="spellEnd"/>
      <w:r w:rsidRPr="00DE020D">
        <w:t xml:space="preserve"> </w:t>
      </w:r>
      <w:proofErr w:type="spellStart"/>
      <w:r w:rsidRPr="00DE020D">
        <w:t>đào</w:t>
      </w:r>
      <w:proofErr w:type="spellEnd"/>
      <w:r w:rsidRPr="00DE020D">
        <w:t xml:space="preserve"> </w:t>
      </w:r>
      <w:proofErr w:type="spellStart"/>
      <w:r w:rsidRPr="00DE020D">
        <w:t>tạo</w:t>
      </w:r>
      <w:proofErr w:type="spellEnd"/>
      <w:r w:rsidRPr="00DE020D">
        <w:t xml:space="preserve"> </w:t>
      </w:r>
      <w:proofErr w:type="spellStart"/>
      <w:r w:rsidRPr="00DE020D">
        <w:t>chất</w:t>
      </w:r>
      <w:proofErr w:type="spellEnd"/>
      <w:r w:rsidRPr="00DE020D">
        <w:t xml:space="preserve"> </w:t>
      </w:r>
      <w:proofErr w:type="spellStart"/>
      <w:r w:rsidRPr="00DE020D">
        <w:t>lượng</w:t>
      </w:r>
      <w:proofErr w:type="spellEnd"/>
      <w:r w:rsidRPr="00DE020D">
        <w:t xml:space="preserve"> </w:t>
      </w:r>
      <w:proofErr w:type="spellStart"/>
      <w:r w:rsidRPr="00DE020D">
        <w:t>cao</w:t>
      </w:r>
      <w:proofErr w:type="spellEnd"/>
      <w:r w:rsidRPr="00DE020D">
        <w:t xml:space="preserve"> </w:t>
      </w:r>
      <w:proofErr w:type="spellStart"/>
      <w:r w:rsidRPr="00DE020D">
        <w:t>bậc</w:t>
      </w:r>
      <w:proofErr w:type="spellEnd"/>
      <w:r w:rsidRPr="00DE020D">
        <w:t xml:space="preserve"> </w:t>
      </w:r>
      <w:proofErr w:type="spellStart"/>
      <w:r w:rsidRPr="00DE020D">
        <w:t>Đại</w:t>
      </w:r>
      <w:proofErr w:type="spellEnd"/>
      <w:r w:rsidRPr="00DE020D">
        <w:t xml:space="preserve"> </w:t>
      </w:r>
      <w:proofErr w:type="spellStart"/>
      <w:r w:rsidRPr="00DE020D">
        <w:t>học</w:t>
      </w:r>
      <w:proofErr w:type="spellEnd"/>
      <w:r w:rsidRPr="00DE020D">
        <w:t xml:space="preserve"> </w:t>
      </w:r>
      <w:proofErr w:type="spellStart"/>
      <w:r w:rsidRPr="00DE020D">
        <w:t>ngành</w:t>
      </w:r>
      <w:proofErr w:type="spellEnd"/>
      <w:r w:rsidRPr="00DE020D">
        <w:t xml:space="preserve"> </w:t>
      </w:r>
      <w:proofErr w:type="spellStart"/>
      <w:r w:rsidRPr="00DE020D">
        <w:t>Kinh</w:t>
      </w:r>
      <w:proofErr w:type="spellEnd"/>
      <w:r w:rsidRPr="00DE020D">
        <w:t xml:space="preserve"> </w:t>
      </w:r>
      <w:proofErr w:type="spellStart"/>
      <w:r w:rsidRPr="00DE020D">
        <w:t>tế</w:t>
      </w:r>
      <w:proofErr w:type="spellEnd"/>
      <w:r w:rsidRPr="00DE020D">
        <w:t xml:space="preserve"> </w:t>
      </w:r>
      <w:proofErr w:type="spellStart"/>
      <w:r w:rsidRPr="00DE020D">
        <w:t>quốc</w:t>
      </w:r>
      <w:proofErr w:type="spellEnd"/>
      <w:r w:rsidRPr="00DE020D">
        <w:t xml:space="preserve"> </w:t>
      </w:r>
      <w:proofErr w:type="spellStart"/>
      <w:r w:rsidRPr="00DE020D">
        <w:t>tế</w:t>
      </w:r>
      <w:proofErr w:type="spellEnd"/>
      <w:r>
        <w:t xml:space="preserve"> </w:t>
      </w:r>
      <w:proofErr w:type="spellStart"/>
      <w:r>
        <w:t>khóa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2016</w:t>
      </w:r>
      <w:r w:rsidRPr="00DE020D">
        <w:t xml:space="preserve"> (</w:t>
      </w:r>
      <w:proofErr w:type="spellStart"/>
      <w:r w:rsidRPr="00DE020D">
        <w:t>đáp</w:t>
      </w:r>
      <w:proofErr w:type="spellEnd"/>
      <w:r w:rsidRPr="00DE020D">
        <w:t xml:space="preserve"> </w:t>
      </w:r>
      <w:proofErr w:type="spellStart"/>
      <w:r w:rsidRPr="00DE020D">
        <w:t>ứng</w:t>
      </w:r>
      <w:proofErr w:type="spellEnd"/>
      <w:r w:rsidRPr="00DE020D">
        <w:t xml:space="preserve"> </w:t>
      </w:r>
      <w:proofErr w:type="spellStart"/>
      <w:r w:rsidRPr="00DE020D">
        <w:t>Thông</w:t>
      </w:r>
      <w:proofErr w:type="spellEnd"/>
      <w:r w:rsidRPr="00DE020D">
        <w:t xml:space="preserve"> </w:t>
      </w:r>
      <w:proofErr w:type="spellStart"/>
      <w:r w:rsidRPr="00DE020D">
        <w:t>tư</w:t>
      </w:r>
      <w:proofErr w:type="spellEnd"/>
      <w:r w:rsidRPr="00DE020D">
        <w:t xml:space="preserve"> 23/2014/TT-BGD ĐT)</w:t>
      </w:r>
      <w:r w:rsidRPr="009F4058">
        <w:t>;</w:t>
      </w:r>
    </w:p>
    <w:p w:rsidR="001E135F" w:rsidRPr="009F4058" w:rsidRDefault="001E135F" w:rsidP="001E135F">
      <w:pPr>
        <w:spacing w:before="60"/>
        <w:ind w:firstLine="720"/>
        <w:jc w:val="both"/>
      </w:pPr>
      <w:proofErr w:type="spellStart"/>
      <w:r w:rsidRPr="00C529CB">
        <w:t>Căn</w:t>
      </w:r>
      <w:proofErr w:type="spellEnd"/>
      <w:r w:rsidRPr="00C529CB">
        <w:t xml:space="preserve"> </w:t>
      </w:r>
      <w:proofErr w:type="spellStart"/>
      <w:r w:rsidRPr="00C529CB">
        <w:t>cứ</w:t>
      </w:r>
      <w:proofErr w:type="spellEnd"/>
      <w:r w:rsidRPr="00C529CB">
        <w:t xml:space="preserve"> </w:t>
      </w:r>
      <w:proofErr w:type="spellStart"/>
      <w:r w:rsidRPr="00C529CB">
        <w:t>Quyết</w:t>
      </w:r>
      <w:proofErr w:type="spellEnd"/>
      <w:r w:rsidRPr="00C529CB">
        <w:t xml:space="preserve"> </w:t>
      </w:r>
      <w:proofErr w:type="spellStart"/>
      <w:r w:rsidRPr="00C529CB">
        <w:t>định</w:t>
      </w:r>
      <w:proofErr w:type="spellEnd"/>
      <w:r w:rsidRPr="00C529CB">
        <w:t xml:space="preserve"> </w:t>
      </w:r>
      <w:proofErr w:type="spellStart"/>
      <w:r w:rsidRPr="00C529CB">
        <w:t>số</w:t>
      </w:r>
      <w:proofErr w:type="spellEnd"/>
      <w:r w:rsidRPr="00C529CB">
        <w:t xml:space="preserve"> </w:t>
      </w:r>
      <w:r>
        <w:t xml:space="preserve">2068/QĐ-ĐHKT </w:t>
      </w:r>
      <w:proofErr w:type="spellStart"/>
      <w:r>
        <w:t>ngày</w:t>
      </w:r>
      <w:proofErr w:type="spellEnd"/>
      <w:r>
        <w:t xml:space="preserve"> 01</w:t>
      </w:r>
      <w:r w:rsidRPr="00C529CB">
        <w:t>/</w:t>
      </w:r>
      <w:r>
        <w:t>08</w:t>
      </w:r>
      <w:r w:rsidRPr="00C529CB">
        <w:t>/201</w:t>
      </w:r>
      <w:r>
        <w:t>7</w:t>
      </w:r>
      <w:r w:rsidRPr="00C529CB">
        <w:t xml:space="preserve"> </w:t>
      </w:r>
      <w:proofErr w:type="spellStart"/>
      <w:r w:rsidRPr="00C529CB">
        <w:t>của</w:t>
      </w:r>
      <w:proofErr w:type="spellEnd"/>
      <w:r w:rsidRPr="00C529CB">
        <w:t xml:space="preserve"> </w:t>
      </w:r>
      <w:proofErr w:type="spellStart"/>
      <w:r w:rsidRPr="00C529CB">
        <w:t>Hiệu</w:t>
      </w:r>
      <w:proofErr w:type="spellEnd"/>
      <w:r w:rsidRPr="00C529CB">
        <w:t xml:space="preserve"> </w:t>
      </w:r>
      <w:proofErr w:type="spellStart"/>
      <w:r w:rsidRPr="00C529CB">
        <w:t>trưởng</w:t>
      </w:r>
      <w:proofErr w:type="spellEnd"/>
      <w:r w:rsidRPr="00C529CB">
        <w:t xml:space="preserve"> </w:t>
      </w:r>
      <w:proofErr w:type="spellStart"/>
      <w:r w:rsidRPr="00C529CB">
        <w:t>Trường</w:t>
      </w:r>
      <w:proofErr w:type="spellEnd"/>
      <w:r w:rsidRPr="00C529CB">
        <w:t xml:space="preserve"> </w:t>
      </w:r>
      <w:proofErr w:type="spellStart"/>
      <w:r w:rsidRPr="00C529CB">
        <w:t>Đại</w:t>
      </w:r>
      <w:proofErr w:type="spellEnd"/>
      <w:r w:rsidRPr="00C529CB"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kinh</w:t>
      </w:r>
      <w:proofErr w:type="spellEnd"/>
      <w:r w:rsidRPr="009F4058">
        <w:t xml:space="preserve"> </w:t>
      </w:r>
      <w:proofErr w:type="spellStart"/>
      <w:r w:rsidRPr="009F4058">
        <w:t>tế</w:t>
      </w:r>
      <w:proofErr w:type="spellEnd"/>
      <w:r w:rsidRPr="009F4058">
        <w:t xml:space="preserve"> - </w:t>
      </w:r>
      <w:proofErr w:type="spellStart"/>
      <w:r w:rsidRPr="009F4058">
        <w:t>Đại</w:t>
      </w:r>
      <w:proofErr w:type="spellEnd"/>
      <w:r w:rsidRPr="009F4058"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quốc</w:t>
      </w:r>
      <w:proofErr w:type="spellEnd"/>
      <w:r w:rsidRPr="009F4058">
        <w:t xml:space="preserve"> </w:t>
      </w:r>
      <w:proofErr w:type="spellStart"/>
      <w:r w:rsidRPr="009F4058">
        <w:t>gia</w:t>
      </w:r>
      <w:proofErr w:type="spellEnd"/>
      <w:r w:rsidRPr="009F4058">
        <w:t xml:space="preserve"> </w:t>
      </w:r>
      <w:proofErr w:type="spellStart"/>
      <w:r w:rsidRPr="009F4058">
        <w:t>Hà</w:t>
      </w:r>
      <w:proofErr w:type="spellEnd"/>
      <w:r w:rsidRPr="009F4058">
        <w:t xml:space="preserve"> </w:t>
      </w:r>
      <w:proofErr w:type="spellStart"/>
      <w:r w:rsidRPr="009F4058">
        <w:t>Nội</w:t>
      </w:r>
      <w:proofErr w:type="spellEnd"/>
      <w:r w:rsidRPr="009F4058">
        <w:t xml:space="preserve"> </w:t>
      </w:r>
      <w:proofErr w:type="spellStart"/>
      <w:r w:rsidRPr="009F4058">
        <w:t>Về</w:t>
      </w:r>
      <w:proofErr w:type="spellEnd"/>
      <w:r w:rsidRPr="009F4058">
        <w:t xml:space="preserve"> </w:t>
      </w:r>
      <w:proofErr w:type="spellStart"/>
      <w:r w:rsidRPr="009F4058">
        <w:t>việc</w:t>
      </w:r>
      <w:proofErr w:type="spellEnd"/>
      <w:r w:rsidRPr="009F4058">
        <w:t xml:space="preserve"> </w:t>
      </w:r>
      <w:proofErr w:type="spellStart"/>
      <w:r w:rsidRPr="00DE020D">
        <w:t>Quy</w:t>
      </w:r>
      <w:proofErr w:type="spellEnd"/>
      <w:r w:rsidRPr="00DE020D">
        <w:t xml:space="preserve"> </w:t>
      </w:r>
      <w:proofErr w:type="spellStart"/>
      <w:r w:rsidRPr="00DE020D">
        <w:t>định</w:t>
      </w:r>
      <w:proofErr w:type="spellEnd"/>
      <w:r w:rsidRPr="00DE020D">
        <w:t xml:space="preserve"> </w:t>
      </w:r>
      <w:proofErr w:type="spellStart"/>
      <w:r w:rsidRPr="00DE020D">
        <w:t>mức</w:t>
      </w:r>
      <w:proofErr w:type="spellEnd"/>
      <w:r w:rsidRPr="00DE020D">
        <w:t xml:space="preserve"> </w:t>
      </w:r>
      <w:proofErr w:type="spellStart"/>
      <w:r w:rsidRPr="00DE020D">
        <w:t>thu</w:t>
      </w:r>
      <w:proofErr w:type="spellEnd"/>
      <w:r w:rsidRPr="00DE020D">
        <w:t xml:space="preserve"> </w:t>
      </w:r>
      <w:proofErr w:type="spellStart"/>
      <w:r w:rsidRPr="00DE020D">
        <w:t>học</w:t>
      </w:r>
      <w:proofErr w:type="spellEnd"/>
      <w:r w:rsidRPr="00DE020D">
        <w:t xml:space="preserve"> </w:t>
      </w:r>
      <w:proofErr w:type="spellStart"/>
      <w:r w:rsidRPr="00DE020D">
        <w:t>phí</w:t>
      </w:r>
      <w:proofErr w:type="spellEnd"/>
      <w:r>
        <w:t xml:space="preserve"> </w:t>
      </w:r>
      <w:proofErr w:type="spellStart"/>
      <w:r w:rsidRPr="00DE020D">
        <w:t>chương</w:t>
      </w:r>
      <w:proofErr w:type="spellEnd"/>
      <w:r w:rsidRPr="00DE020D">
        <w:t xml:space="preserve"> </w:t>
      </w:r>
      <w:proofErr w:type="spellStart"/>
      <w:r w:rsidRPr="00DE020D">
        <w:t>trình</w:t>
      </w:r>
      <w:proofErr w:type="spellEnd"/>
      <w:r w:rsidRPr="00DE020D">
        <w:t xml:space="preserve"> </w:t>
      </w:r>
      <w:proofErr w:type="spellStart"/>
      <w:r w:rsidRPr="00DE020D">
        <w:t>đào</w:t>
      </w:r>
      <w:proofErr w:type="spellEnd"/>
      <w:r w:rsidRPr="00DE020D">
        <w:t xml:space="preserve"> </w:t>
      </w:r>
      <w:proofErr w:type="spellStart"/>
      <w:r w:rsidRPr="00DE020D">
        <w:t>tạo</w:t>
      </w:r>
      <w:proofErr w:type="spellEnd"/>
      <w:r w:rsidRPr="00DE020D">
        <w:t xml:space="preserve"> </w:t>
      </w:r>
      <w:proofErr w:type="spellStart"/>
      <w:r w:rsidRPr="00DE020D">
        <w:t>chất</w:t>
      </w:r>
      <w:proofErr w:type="spellEnd"/>
      <w:r w:rsidRPr="00DE020D">
        <w:t xml:space="preserve"> </w:t>
      </w:r>
      <w:proofErr w:type="spellStart"/>
      <w:r w:rsidRPr="00DE020D">
        <w:t>lượng</w:t>
      </w:r>
      <w:proofErr w:type="spellEnd"/>
      <w:r w:rsidRPr="00DE020D">
        <w:t xml:space="preserve"> </w:t>
      </w:r>
      <w:proofErr w:type="spellStart"/>
      <w:r w:rsidRPr="00DE020D">
        <w:t>cao</w:t>
      </w:r>
      <w:proofErr w:type="spellEnd"/>
      <w:r w:rsidRPr="00DE020D">
        <w:t xml:space="preserve"> </w:t>
      </w:r>
      <w:proofErr w:type="spellStart"/>
      <w:r w:rsidRPr="00DE020D">
        <w:t>bậc</w:t>
      </w:r>
      <w:proofErr w:type="spellEnd"/>
      <w:r w:rsidRPr="00DE020D">
        <w:t xml:space="preserve"> </w:t>
      </w:r>
      <w:proofErr w:type="spellStart"/>
      <w:r w:rsidRPr="00DE020D">
        <w:t>Đại</w:t>
      </w:r>
      <w:proofErr w:type="spellEnd"/>
      <w:r w:rsidRPr="00DE020D">
        <w:t xml:space="preserve"> </w:t>
      </w:r>
      <w:proofErr w:type="spellStart"/>
      <w:r w:rsidRPr="00DE020D">
        <w:t>học</w:t>
      </w:r>
      <w:proofErr w:type="spellEnd"/>
      <w:r w:rsidRPr="00DE020D">
        <w:t xml:space="preserve"> </w:t>
      </w:r>
      <w:proofErr w:type="spellStart"/>
      <w:r>
        <w:t>khóa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2017</w:t>
      </w:r>
      <w:r w:rsidRPr="00DE020D">
        <w:t xml:space="preserve"> (</w:t>
      </w:r>
      <w:proofErr w:type="spellStart"/>
      <w:r w:rsidRPr="00DE020D">
        <w:t>đáp</w:t>
      </w:r>
      <w:proofErr w:type="spellEnd"/>
      <w:r w:rsidRPr="00DE020D">
        <w:t xml:space="preserve"> </w:t>
      </w:r>
      <w:proofErr w:type="spellStart"/>
      <w:r w:rsidRPr="00DE020D">
        <w:t>ứng</w:t>
      </w:r>
      <w:proofErr w:type="spellEnd"/>
      <w:r w:rsidRPr="00DE020D">
        <w:t xml:space="preserve"> </w:t>
      </w:r>
      <w:proofErr w:type="spellStart"/>
      <w:r w:rsidRPr="00DE020D">
        <w:t>Thông</w:t>
      </w:r>
      <w:proofErr w:type="spellEnd"/>
      <w:r w:rsidRPr="00DE020D">
        <w:t xml:space="preserve"> </w:t>
      </w:r>
      <w:proofErr w:type="spellStart"/>
      <w:r w:rsidRPr="00DE020D">
        <w:t>tư</w:t>
      </w:r>
      <w:proofErr w:type="spellEnd"/>
      <w:r w:rsidRPr="00DE020D">
        <w:t xml:space="preserve"> 23/2014/TT-BGD ĐT)</w:t>
      </w:r>
      <w:r w:rsidRPr="009F4058">
        <w:t>;</w:t>
      </w:r>
    </w:p>
    <w:p w:rsidR="001E135F" w:rsidRPr="009F4058" w:rsidRDefault="001E135F" w:rsidP="001E135F">
      <w:pPr>
        <w:spacing w:before="60"/>
        <w:ind w:firstLine="720"/>
        <w:jc w:val="both"/>
      </w:pPr>
      <w:proofErr w:type="spellStart"/>
      <w:r w:rsidRPr="009F4058">
        <w:t>Căn</w:t>
      </w:r>
      <w:proofErr w:type="spellEnd"/>
      <w:r w:rsidRPr="009F4058">
        <w:t xml:space="preserve"> </w:t>
      </w:r>
      <w:proofErr w:type="spellStart"/>
      <w:r w:rsidRPr="009F4058">
        <w:t>cứ</w:t>
      </w:r>
      <w:proofErr w:type="spellEnd"/>
      <w:r w:rsidRPr="009F4058">
        <w:t xml:space="preserve"> </w:t>
      </w:r>
      <w:proofErr w:type="spellStart"/>
      <w:r w:rsidRPr="009F4058">
        <w:t>thông</w:t>
      </w:r>
      <w:proofErr w:type="spellEnd"/>
      <w:r w:rsidRPr="009F4058">
        <w:t xml:space="preserve"> </w:t>
      </w:r>
      <w:proofErr w:type="spellStart"/>
      <w:r w:rsidRPr="009F4058">
        <w:t>báo</w:t>
      </w:r>
      <w:proofErr w:type="spellEnd"/>
      <w:r w:rsidRPr="009F4058">
        <w:t xml:space="preserve"> </w:t>
      </w:r>
      <w:proofErr w:type="spellStart"/>
      <w:r w:rsidRPr="009F4058">
        <w:t>số</w:t>
      </w:r>
      <w:proofErr w:type="spellEnd"/>
      <w:r w:rsidRPr="009F4058">
        <w:t xml:space="preserve"> 589/TB-ĐHKT </w:t>
      </w:r>
      <w:proofErr w:type="spellStart"/>
      <w:r w:rsidRPr="009F4058">
        <w:t>ngày</w:t>
      </w:r>
      <w:proofErr w:type="spellEnd"/>
      <w:r w:rsidRPr="009F4058">
        <w:t xml:space="preserve"> 30/03/2016 </w:t>
      </w:r>
      <w:proofErr w:type="spellStart"/>
      <w:r w:rsidRPr="009F4058">
        <w:t>của</w:t>
      </w:r>
      <w:proofErr w:type="spellEnd"/>
      <w:r w:rsidRPr="009F4058">
        <w:t xml:space="preserve"> </w:t>
      </w:r>
      <w:proofErr w:type="spellStart"/>
      <w:r w:rsidRPr="009F4058">
        <w:t>Trường</w:t>
      </w:r>
      <w:proofErr w:type="spellEnd"/>
      <w:r w:rsidRPr="009F4058">
        <w:t xml:space="preserve"> </w:t>
      </w:r>
      <w:proofErr w:type="spellStart"/>
      <w:r w:rsidRPr="009F4058">
        <w:t>Đại</w:t>
      </w:r>
      <w:proofErr w:type="spellEnd"/>
      <w:r w:rsidRPr="009F4058"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kinh</w:t>
      </w:r>
      <w:proofErr w:type="spellEnd"/>
      <w:r w:rsidRPr="009F4058">
        <w:t xml:space="preserve"> </w:t>
      </w:r>
      <w:proofErr w:type="spellStart"/>
      <w:r w:rsidRPr="009F4058">
        <w:t>tế</w:t>
      </w:r>
      <w:proofErr w:type="spellEnd"/>
      <w:r w:rsidRPr="009F4058">
        <w:t xml:space="preserve"> </w:t>
      </w:r>
      <w:proofErr w:type="spellStart"/>
      <w:r w:rsidRPr="009F4058">
        <w:t>về</w:t>
      </w:r>
      <w:proofErr w:type="spellEnd"/>
      <w:r w:rsidRPr="009F4058">
        <w:t xml:space="preserve"> </w:t>
      </w:r>
      <w:proofErr w:type="spellStart"/>
      <w:r w:rsidRPr="009F4058">
        <w:t>việc</w:t>
      </w:r>
      <w:proofErr w:type="spellEnd"/>
      <w:r w:rsidRPr="009F4058">
        <w:t xml:space="preserve"> </w:t>
      </w:r>
      <w:proofErr w:type="spellStart"/>
      <w:r w:rsidRPr="009F4058">
        <w:t>cách</w:t>
      </w:r>
      <w:proofErr w:type="spellEnd"/>
      <w:r w:rsidRPr="009F4058">
        <w:t xml:space="preserve"> </w:t>
      </w:r>
      <w:proofErr w:type="spellStart"/>
      <w:r w:rsidRPr="009F4058">
        <w:t>thức</w:t>
      </w:r>
      <w:proofErr w:type="spellEnd"/>
      <w:r w:rsidRPr="009F4058">
        <w:t xml:space="preserve"> </w:t>
      </w:r>
      <w:proofErr w:type="spellStart"/>
      <w:proofErr w:type="gramStart"/>
      <w:r w:rsidRPr="009F4058">
        <w:t>thu</w:t>
      </w:r>
      <w:proofErr w:type="spellEnd"/>
      <w:proofErr w:type="gramEnd"/>
      <w:r w:rsidRPr="009F4058">
        <w:t xml:space="preserve"> </w:t>
      </w:r>
      <w:proofErr w:type="spellStart"/>
      <w:r w:rsidRPr="009F4058">
        <w:t>nộp</w:t>
      </w:r>
      <w:proofErr w:type="spellEnd"/>
      <w:r w:rsidRPr="009F4058"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phí</w:t>
      </w:r>
      <w:proofErr w:type="spellEnd"/>
      <w:r w:rsidRPr="009F4058">
        <w:t xml:space="preserve">, </w:t>
      </w:r>
      <w:proofErr w:type="spellStart"/>
      <w:r w:rsidRPr="009F4058">
        <w:t>lệ</w:t>
      </w:r>
      <w:proofErr w:type="spellEnd"/>
      <w:r w:rsidRPr="009F4058">
        <w:t xml:space="preserve"> </w:t>
      </w:r>
      <w:proofErr w:type="spellStart"/>
      <w:r w:rsidRPr="009F4058">
        <w:t>phí</w:t>
      </w:r>
      <w:proofErr w:type="spellEnd"/>
      <w:r w:rsidRPr="009F4058">
        <w:t xml:space="preserve"> </w:t>
      </w:r>
      <w:proofErr w:type="spellStart"/>
      <w:r w:rsidRPr="009F4058">
        <w:t>đối</w:t>
      </w:r>
      <w:proofErr w:type="spellEnd"/>
      <w:r w:rsidRPr="009F4058">
        <w:t xml:space="preserve"> </w:t>
      </w:r>
      <w:proofErr w:type="spellStart"/>
      <w:r w:rsidRPr="009F4058">
        <w:t>với</w:t>
      </w:r>
      <w:proofErr w:type="spellEnd"/>
      <w:r w:rsidRPr="009F4058">
        <w:t xml:space="preserve"> </w:t>
      </w:r>
      <w:proofErr w:type="spellStart"/>
      <w:r w:rsidRPr="009F4058">
        <w:t>người</w:t>
      </w:r>
      <w:proofErr w:type="spellEnd"/>
      <w:r w:rsidRPr="009F4058"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của</w:t>
      </w:r>
      <w:proofErr w:type="spellEnd"/>
      <w:r w:rsidRPr="009F4058">
        <w:t xml:space="preserve"> </w:t>
      </w:r>
      <w:proofErr w:type="spellStart"/>
      <w:r w:rsidRPr="009F4058">
        <w:t>Trường</w:t>
      </w:r>
      <w:proofErr w:type="spellEnd"/>
      <w:r w:rsidRPr="009F4058">
        <w:t xml:space="preserve"> </w:t>
      </w:r>
      <w:proofErr w:type="spellStart"/>
      <w:r w:rsidRPr="009F4058">
        <w:t>Đại</w:t>
      </w:r>
      <w:proofErr w:type="spellEnd"/>
      <w:r w:rsidRPr="009F4058">
        <w:t xml:space="preserve"> </w:t>
      </w:r>
      <w:proofErr w:type="spellStart"/>
      <w:r w:rsidRPr="009F4058">
        <w:t>học</w:t>
      </w:r>
      <w:proofErr w:type="spellEnd"/>
      <w:r w:rsidRPr="009F4058">
        <w:t xml:space="preserve"> </w:t>
      </w:r>
      <w:proofErr w:type="spellStart"/>
      <w:r w:rsidRPr="009F4058">
        <w:t>kinh</w:t>
      </w:r>
      <w:proofErr w:type="spellEnd"/>
      <w:r w:rsidRPr="009F4058">
        <w:t xml:space="preserve"> </w:t>
      </w:r>
      <w:proofErr w:type="spellStart"/>
      <w:r w:rsidRPr="009F4058">
        <w:t>tế</w:t>
      </w:r>
      <w:proofErr w:type="spellEnd"/>
      <w:r w:rsidRPr="009F4058">
        <w:t xml:space="preserve"> - ĐHQGHN;</w:t>
      </w:r>
    </w:p>
    <w:p w:rsidR="00F31BB4" w:rsidRPr="00C529CB" w:rsidRDefault="005B391A" w:rsidP="00C529CB">
      <w:pPr>
        <w:spacing w:before="60"/>
        <w:ind w:firstLine="357"/>
        <w:jc w:val="both"/>
      </w:pPr>
      <w:proofErr w:type="spellStart"/>
      <w:r w:rsidRPr="00C529CB">
        <w:t>Căn</w:t>
      </w:r>
      <w:proofErr w:type="spellEnd"/>
      <w:r w:rsidRPr="00C529CB">
        <w:t xml:space="preserve"> </w:t>
      </w:r>
      <w:proofErr w:type="spellStart"/>
      <w:r w:rsidRPr="00C529CB">
        <w:t>cứ</w:t>
      </w:r>
      <w:proofErr w:type="spellEnd"/>
      <w:r w:rsidRPr="00C529CB">
        <w:t xml:space="preserve"> </w:t>
      </w:r>
      <w:proofErr w:type="spellStart"/>
      <w:proofErr w:type="gramStart"/>
      <w:r w:rsidRPr="00C529CB">
        <w:t>theo</w:t>
      </w:r>
      <w:proofErr w:type="spellEnd"/>
      <w:proofErr w:type="gramEnd"/>
      <w:r w:rsidRPr="00C529CB">
        <w:t xml:space="preserve"> </w:t>
      </w:r>
      <w:proofErr w:type="spellStart"/>
      <w:r w:rsidRPr="00C529CB">
        <w:t>thông</w:t>
      </w:r>
      <w:proofErr w:type="spellEnd"/>
      <w:r w:rsidRPr="00C529CB">
        <w:t xml:space="preserve"> </w:t>
      </w:r>
      <w:proofErr w:type="spellStart"/>
      <w:r w:rsidRPr="00C529CB">
        <w:t>báo</w:t>
      </w:r>
      <w:proofErr w:type="spellEnd"/>
      <w:r w:rsidRPr="00C529CB">
        <w:t xml:space="preserve"> </w:t>
      </w:r>
      <w:proofErr w:type="spellStart"/>
      <w:r w:rsidRPr="00C529CB">
        <w:t>số</w:t>
      </w:r>
      <w:proofErr w:type="spellEnd"/>
      <w:r w:rsidRPr="00C529CB">
        <w:t xml:space="preserve"> </w:t>
      </w:r>
      <w:r w:rsidR="00875786">
        <w:t>683</w:t>
      </w:r>
      <w:r w:rsidR="00F31BB4" w:rsidRPr="00C529CB">
        <w:t xml:space="preserve">/TB-ĐHKT </w:t>
      </w:r>
      <w:proofErr w:type="spellStart"/>
      <w:r w:rsidR="00F31BB4" w:rsidRPr="00C529CB">
        <w:t>ngày</w:t>
      </w:r>
      <w:proofErr w:type="spellEnd"/>
      <w:r w:rsidR="00F31BB4" w:rsidRPr="00C529CB">
        <w:t xml:space="preserve"> </w:t>
      </w:r>
      <w:r w:rsidR="00875786">
        <w:t>18/03/2019</w:t>
      </w:r>
      <w:r w:rsidR="00F31BB4" w:rsidRPr="00C529CB">
        <w:t xml:space="preserve"> </w:t>
      </w:r>
      <w:proofErr w:type="spellStart"/>
      <w:r w:rsidR="00F31BB4" w:rsidRPr="00C529CB">
        <w:t>của</w:t>
      </w:r>
      <w:proofErr w:type="spellEnd"/>
      <w:r w:rsidR="00F31BB4" w:rsidRPr="00C529CB">
        <w:t xml:space="preserve"> </w:t>
      </w:r>
      <w:proofErr w:type="spellStart"/>
      <w:r w:rsidR="00F31BB4" w:rsidRPr="00C529CB">
        <w:t>Trường</w:t>
      </w:r>
      <w:proofErr w:type="spellEnd"/>
      <w:r w:rsidR="00F31BB4" w:rsidRPr="00C529CB">
        <w:t xml:space="preserve"> </w:t>
      </w:r>
      <w:proofErr w:type="spellStart"/>
      <w:r w:rsidR="00F31BB4" w:rsidRPr="00C529CB">
        <w:t>Đại</w:t>
      </w:r>
      <w:proofErr w:type="spellEnd"/>
      <w:r w:rsidR="00F31BB4" w:rsidRPr="00C529CB">
        <w:t xml:space="preserve"> </w:t>
      </w:r>
      <w:proofErr w:type="spellStart"/>
      <w:r w:rsidR="00F31BB4" w:rsidRPr="00C529CB">
        <w:t>học</w:t>
      </w:r>
      <w:proofErr w:type="spellEnd"/>
      <w:r w:rsidR="00F31BB4" w:rsidRPr="00C529CB">
        <w:t xml:space="preserve"> </w:t>
      </w:r>
      <w:proofErr w:type="spellStart"/>
      <w:r w:rsidR="00F31BB4" w:rsidRPr="00C529CB">
        <w:t>Kinh</w:t>
      </w:r>
      <w:proofErr w:type="spellEnd"/>
      <w:r w:rsidR="00F31BB4" w:rsidRPr="00C529CB">
        <w:t xml:space="preserve"> </w:t>
      </w:r>
      <w:proofErr w:type="spellStart"/>
      <w:r w:rsidR="00F31BB4" w:rsidRPr="00C529CB">
        <w:t>tế</w:t>
      </w:r>
      <w:proofErr w:type="spellEnd"/>
      <w:r w:rsidR="00F31BB4" w:rsidRPr="00C529CB">
        <w:t xml:space="preserve"> - ĐHQGHN </w:t>
      </w:r>
      <w:proofErr w:type="spellStart"/>
      <w:r w:rsidR="00F31BB4" w:rsidRPr="00C529CB">
        <w:t>thông</w:t>
      </w:r>
      <w:proofErr w:type="spellEnd"/>
      <w:r w:rsidR="00F31BB4" w:rsidRPr="00C529CB">
        <w:t xml:space="preserve"> </w:t>
      </w:r>
      <w:proofErr w:type="spellStart"/>
      <w:r w:rsidR="00F31BB4" w:rsidRPr="00C529CB">
        <w:t>báo</w:t>
      </w:r>
      <w:proofErr w:type="spellEnd"/>
      <w:r w:rsidR="00F31BB4" w:rsidRPr="00C529CB">
        <w:t xml:space="preserve"> </w:t>
      </w:r>
      <w:proofErr w:type="spellStart"/>
      <w:r w:rsidR="00F31BB4" w:rsidRPr="00C529CB">
        <w:t>kế</w:t>
      </w:r>
      <w:proofErr w:type="spellEnd"/>
      <w:r w:rsidR="00F31BB4" w:rsidRPr="00C529CB">
        <w:t xml:space="preserve"> </w:t>
      </w:r>
      <w:proofErr w:type="spellStart"/>
      <w:r w:rsidR="00F31BB4" w:rsidRPr="00C529CB">
        <w:t>hoạch</w:t>
      </w:r>
      <w:proofErr w:type="spellEnd"/>
      <w:r w:rsidR="00F31BB4" w:rsidRPr="00C529CB">
        <w:t xml:space="preserve"> </w:t>
      </w:r>
      <w:proofErr w:type="spellStart"/>
      <w:r w:rsidR="00F31BB4" w:rsidRPr="00C529CB">
        <w:t>thu</w:t>
      </w:r>
      <w:proofErr w:type="spellEnd"/>
      <w:r w:rsidR="00F31BB4" w:rsidRPr="00C529CB">
        <w:t xml:space="preserve"> </w:t>
      </w:r>
      <w:proofErr w:type="spellStart"/>
      <w:r w:rsidR="00F31BB4" w:rsidRPr="00C529CB">
        <w:t>học</w:t>
      </w:r>
      <w:proofErr w:type="spellEnd"/>
      <w:r w:rsidR="00F31BB4" w:rsidRPr="00C529CB">
        <w:t xml:space="preserve"> </w:t>
      </w:r>
      <w:proofErr w:type="spellStart"/>
      <w:r w:rsidR="00F31BB4" w:rsidRPr="00C529CB">
        <w:t>phí</w:t>
      </w:r>
      <w:proofErr w:type="spellEnd"/>
      <w:r w:rsidR="00F31BB4" w:rsidRPr="00C529CB">
        <w:t xml:space="preserve"> </w:t>
      </w:r>
      <w:proofErr w:type="spellStart"/>
      <w:r w:rsidR="00F31BB4" w:rsidRPr="00C529CB">
        <w:t>học</w:t>
      </w:r>
      <w:proofErr w:type="spellEnd"/>
      <w:r w:rsidR="00F31BB4" w:rsidRPr="00C529CB">
        <w:t xml:space="preserve"> </w:t>
      </w:r>
      <w:proofErr w:type="spellStart"/>
      <w:r w:rsidR="00DE4099" w:rsidRPr="00C529CB">
        <w:t>kỳ</w:t>
      </w:r>
      <w:proofErr w:type="spellEnd"/>
      <w:r w:rsidR="00DE4099" w:rsidRPr="00C529CB">
        <w:t xml:space="preserve"> </w:t>
      </w:r>
      <w:r w:rsidR="009B38B2" w:rsidRPr="00C529CB">
        <w:t>I</w:t>
      </w:r>
      <w:r w:rsidR="00875786">
        <w:t>I</w:t>
      </w:r>
      <w:r w:rsidR="00DE4099" w:rsidRPr="00C529CB">
        <w:t xml:space="preserve"> </w:t>
      </w:r>
      <w:proofErr w:type="spellStart"/>
      <w:r w:rsidR="00DE4099" w:rsidRPr="00C529CB">
        <w:t>năm</w:t>
      </w:r>
      <w:proofErr w:type="spellEnd"/>
      <w:r w:rsidR="00DE4099" w:rsidRPr="00C529CB">
        <w:t xml:space="preserve"> </w:t>
      </w:r>
      <w:proofErr w:type="spellStart"/>
      <w:r w:rsidR="00DE4099" w:rsidRPr="00C529CB">
        <w:t>học</w:t>
      </w:r>
      <w:proofErr w:type="spellEnd"/>
      <w:r w:rsidR="00DE4099" w:rsidRPr="00C529CB">
        <w:t xml:space="preserve"> 201</w:t>
      </w:r>
      <w:r w:rsidR="00636755">
        <w:t>8-2019</w:t>
      </w:r>
      <w:r w:rsidR="00DE4099" w:rsidRPr="00C529CB">
        <w:rPr>
          <w:b/>
        </w:rPr>
        <w:t xml:space="preserve"> </w:t>
      </w:r>
      <w:proofErr w:type="spellStart"/>
      <w:r w:rsidR="00F31BB4" w:rsidRPr="00C529CB">
        <w:t>các</w:t>
      </w:r>
      <w:proofErr w:type="spellEnd"/>
      <w:r w:rsidR="00F31BB4" w:rsidRPr="00C529CB">
        <w:t xml:space="preserve"> </w:t>
      </w:r>
      <w:proofErr w:type="spellStart"/>
      <w:r w:rsidR="00F31BB4" w:rsidRPr="00C529CB">
        <w:t>chương</w:t>
      </w:r>
      <w:proofErr w:type="spellEnd"/>
      <w:r w:rsidR="00F31BB4" w:rsidRPr="00C529CB">
        <w:t xml:space="preserve"> </w:t>
      </w:r>
      <w:proofErr w:type="spellStart"/>
      <w:r w:rsidR="00F31BB4" w:rsidRPr="00C529CB">
        <w:t>trình</w:t>
      </w:r>
      <w:proofErr w:type="spellEnd"/>
      <w:r w:rsidR="00F31BB4" w:rsidRPr="00C529CB">
        <w:t xml:space="preserve"> </w:t>
      </w:r>
      <w:proofErr w:type="spellStart"/>
      <w:r w:rsidR="00F31BB4" w:rsidRPr="00C529CB">
        <w:t>đào</w:t>
      </w:r>
      <w:proofErr w:type="spellEnd"/>
      <w:r w:rsidR="00F31BB4" w:rsidRPr="00C529CB">
        <w:t xml:space="preserve"> </w:t>
      </w:r>
      <w:proofErr w:type="spellStart"/>
      <w:r w:rsidR="00F31BB4" w:rsidRPr="00C529CB">
        <w:t>tạo</w:t>
      </w:r>
      <w:proofErr w:type="spellEnd"/>
      <w:r w:rsidR="00F31BB4" w:rsidRPr="00C529CB">
        <w:t xml:space="preserve"> </w:t>
      </w:r>
      <w:proofErr w:type="spellStart"/>
      <w:r w:rsidR="00F31BB4" w:rsidRPr="00C529CB">
        <w:t>bậc</w:t>
      </w:r>
      <w:proofErr w:type="spellEnd"/>
      <w:r w:rsidR="00F31BB4" w:rsidRPr="00C529CB">
        <w:t xml:space="preserve"> </w:t>
      </w:r>
      <w:proofErr w:type="spellStart"/>
      <w:r w:rsidR="00F31BB4" w:rsidRPr="00C529CB">
        <w:t>Đại</w:t>
      </w:r>
      <w:proofErr w:type="spellEnd"/>
      <w:r w:rsidR="00F31BB4" w:rsidRPr="00C529CB">
        <w:t xml:space="preserve"> </w:t>
      </w:r>
      <w:proofErr w:type="spellStart"/>
      <w:r w:rsidR="00F31BB4" w:rsidRPr="00C529CB">
        <w:t>học</w:t>
      </w:r>
      <w:proofErr w:type="spellEnd"/>
      <w:r w:rsidR="00F61612">
        <w:t xml:space="preserve"> (</w:t>
      </w:r>
      <w:proofErr w:type="spellStart"/>
      <w:r w:rsidR="00F61612">
        <w:t>đáp</w:t>
      </w:r>
      <w:proofErr w:type="spellEnd"/>
      <w:r w:rsidR="00F61612">
        <w:t xml:space="preserve"> </w:t>
      </w:r>
      <w:proofErr w:type="spellStart"/>
      <w:r w:rsidR="00F61612">
        <w:t>ứng</w:t>
      </w:r>
      <w:proofErr w:type="spellEnd"/>
      <w:r w:rsidR="00F61612">
        <w:t xml:space="preserve"> </w:t>
      </w:r>
      <w:proofErr w:type="spellStart"/>
      <w:r w:rsidR="00F61612">
        <w:t>Thông</w:t>
      </w:r>
      <w:proofErr w:type="spellEnd"/>
      <w:r w:rsidR="00F61612">
        <w:t xml:space="preserve"> </w:t>
      </w:r>
      <w:proofErr w:type="spellStart"/>
      <w:r w:rsidR="00F61612">
        <w:t>tư</w:t>
      </w:r>
      <w:proofErr w:type="spellEnd"/>
      <w:r w:rsidR="00F61612">
        <w:t xml:space="preserve"> 23/2014/TT-BGD ĐT)</w:t>
      </w:r>
      <w:r w:rsidR="00F31BB4" w:rsidRPr="00C529CB">
        <w:t>.</w:t>
      </w:r>
    </w:p>
    <w:p w:rsidR="00F31BB4" w:rsidRPr="00C529CB" w:rsidRDefault="00F31BB4" w:rsidP="00C529CB">
      <w:pPr>
        <w:spacing w:before="60"/>
        <w:ind w:firstLine="357"/>
        <w:jc w:val="both"/>
      </w:pPr>
      <w:r w:rsidRPr="00C529CB">
        <w:t xml:space="preserve">Theo </w:t>
      </w:r>
      <w:proofErr w:type="spellStart"/>
      <w:r w:rsidRPr="00C529CB">
        <w:t>kết</w:t>
      </w:r>
      <w:proofErr w:type="spellEnd"/>
      <w:r w:rsidRPr="00C529CB">
        <w:t xml:space="preserve"> </w:t>
      </w:r>
      <w:proofErr w:type="spellStart"/>
      <w:r w:rsidRPr="00C529CB">
        <w:t>quả</w:t>
      </w:r>
      <w:proofErr w:type="spellEnd"/>
      <w:r w:rsidRPr="00C529CB">
        <w:t xml:space="preserve"> </w:t>
      </w:r>
      <w:proofErr w:type="spellStart"/>
      <w:r w:rsidRPr="00C529CB">
        <w:t>rà</w:t>
      </w:r>
      <w:proofErr w:type="spellEnd"/>
      <w:r w:rsidRPr="00C529CB">
        <w:t xml:space="preserve"> </w:t>
      </w:r>
      <w:proofErr w:type="spellStart"/>
      <w:r w:rsidRPr="00C529CB">
        <w:t>soát</w:t>
      </w:r>
      <w:proofErr w:type="spellEnd"/>
      <w:r w:rsidRPr="00C529CB">
        <w:t xml:space="preserve">, </w:t>
      </w:r>
      <w:proofErr w:type="spellStart"/>
      <w:r w:rsidRPr="00C529CB">
        <w:t>phản</w:t>
      </w:r>
      <w:proofErr w:type="spellEnd"/>
      <w:r w:rsidRPr="00C529CB">
        <w:t xml:space="preserve"> </w:t>
      </w:r>
      <w:proofErr w:type="spellStart"/>
      <w:r w:rsidRPr="00C529CB">
        <w:t>hồi</w:t>
      </w:r>
      <w:proofErr w:type="spellEnd"/>
      <w:r w:rsidRPr="00C529CB">
        <w:t xml:space="preserve"> </w:t>
      </w:r>
      <w:proofErr w:type="spellStart"/>
      <w:r w:rsidRPr="00C529CB">
        <w:t>của</w:t>
      </w:r>
      <w:proofErr w:type="spellEnd"/>
      <w:r w:rsidRPr="00C529CB">
        <w:t xml:space="preserve"> </w:t>
      </w:r>
      <w:proofErr w:type="spellStart"/>
      <w:r w:rsidRPr="00C529CB">
        <w:t>sinh</w:t>
      </w:r>
      <w:proofErr w:type="spellEnd"/>
      <w:r w:rsidRPr="00C529CB">
        <w:t xml:space="preserve"> </w:t>
      </w:r>
      <w:proofErr w:type="spellStart"/>
      <w:r w:rsidRPr="00C529CB">
        <w:t>viên</w:t>
      </w:r>
      <w:proofErr w:type="spellEnd"/>
      <w:r w:rsidRPr="00C529CB">
        <w:t xml:space="preserve"> qua </w:t>
      </w:r>
      <w:proofErr w:type="spellStart"/>
      <w:r w:rsidRPr="00C529CB">
        <w:t>Phòng</w:t>
      </w:r>
      <w:proofErr w:type="spellEnd"/>
      <w:r w:rsidRPr="00C529CB">
        <w:t xml:space="preserve"> </w:t>
      </w:r>
      <w:proofErr w:type="spellStart"/>
      <w:r w:rsidRPr="00C529CB">
        <w:t>Đào</w:t>
      </w:r>
      <w:proofErr w:type="spellEnd"/>
      <w:r w:rsidRPr="00C529CB">
        <w:t xml:space="preserve"> </w:t>
      </w:r>
      <w:proofErr w:type="spellStart"/>
      <w:r w:rsidRPr="00C529CB">
        <w:t>tạo</w:t>
      </w:r>
      <w:proofErr w:type="spellEnd"/>
      <w:r w:rsidRPr="00C529CB">
        <w:t xml:space="preserve"> </w:t>
      </w:r>
      <w:proofErr w:type="spellStart"/>
      <w:r w:rsidRPr="00C529CB">
        <w:t>và</w:t>
      </w:r>
      <w:proofErr w:type="spellEnd"/>
      <w:r w:rsidRPr="00C529CB">
        <w:t xml:space="preserve"> </w:t>
      </w:r>
      <w:proofErr w:type="spellStart"/>
      <w:r w:rsidRPr="00C529CB">
        <w:t>Phòng</w:t>
      </w:r>
      <w:proofErr w:type="spellEnd"/>
      <w:r w:rsidRPr="00C529CB">
        <w:t xml:space="preserve"> </w:t>
      </w:r>
      <w:proofErr w:type="spellStart"/>
      <w:r w:rsidRPr="00C529CB">
        <w:t>Kế</w:t>
      </w:r>
      <w:proofErr w:type="spellEnd"/>
      <w:r w:rsidRPr="00C529CB">
        <w:t xml:space="preserve"> </w:t>
      </w:r>
      <w:proofErr w:type="spellStart"/>
      <w:r w:rsidRPr="00C529CB">
        <w:t>hoạch</w:t>
      </w:r>
      <w:proofErr w:type="spellEnd"/>
      <w:r w:rsidRPr="00C529CB">
        <w:t xml:space="preserve"> </w:t>
      </w:r>
      <w:proofErr w:type="spellStart"/>
      <w:r w:rsidRPr="00C529CB">
        <w:t>Tài</w:t>
      </w:r>
      <w:proofErr w:type="spellEnd"/>
      <w:r w:rsidRPr="00C529CB">
        <w:t xml:space="preserve"> </w:t>
      </w:r>
      <w:proofErr w:type="spellStart"/>
      <w:r w:rsidRPr="00C529CB">
        <w:t>chính</w:t>
      </w:r>
      <w:proofErr w:type="spellEnd"/>
      <w:r w:rsidRPr="00C529CB">
        <w:t xml:space="preserve">. </w:t>
      </w:r>
    </w:p>
    <w:p w:rsidR="00F31BB4" w:rsidRPr="00C529CB" w:rsidRDefault="00F31BB4" w:rsidP="00C529CB">
      <w:pPr>
        <w:spacing w:before="60"/>
        <w:ind w:firstLine="357"/>
        <w:jc w:val="both"/>
      </w:pPr>
      <w:proofErr w:type="spellStart"/>
      <w:r w:rsidRPr="00C529CB">
        <w:t>Trường</w:t>
      </w:r>
      <w:proofErr w:type="spellEnd"/>
      <w:r w:rsidRPr="00C529CB">
        <w:t xml:space="preserve"> </w:t>
      </w:r>
      <w:proofErr w:type="spellStart"/>
      <w:r w:rsidRPr="00C529CB">
        <w:t>Đại</w:t>
      </w:r>
      <w:proofErr w:type="spellEnd"/>
      <w:r w:rsidRPr="00C529CB">
        <w:t xml:space="preserve"> </w:t>
      </w:r>
      <w:proofErr w:type="spellStart"/>
      <w:r w:rsidRPr="00C529CB">
        <w:t>học</w:t>
      </w:r>
      <w:proofErr w:type="spellEnd"/>
      <w:r w:rsidRPr="00C529CB">
        <w:t xml:space="preserve"> </w:t>
      </w:r>
      <w:proofErr w:type="spellStart"/>
      <w:r w:rsidRPr="00C529CB">
        <w:t>Kinh</w:t>
      </w:r>
      <w:proofErr w:type="spellEnd"/>
      <w:r w:rsidRPr="00C529CB">
        <w:t xml:space="preserve"> </w:t>
      </w:r>
      <w:proofErr w:type="spellStart"/>
      <w:r w:rsidRPr="00C529CB">
        <w:t>tế</w:t>
      </w:r>
      <w:proofErr w:type="spellEnd"/>
      <w:r w:rsidRPr="00C529CB">
        <w:t xml:space="preserve"> - ĐHQGHN </w:t>
      </w:r>
      <w:proofErr w:type="spellStart"/>
      <w:r w:rsidRPr="00C529CB">
        <w:t>thông</w:t>
      </w:r>
      <w:proofErr w:type="spellEnd"/>
      <w:r w:rsidRPr="00C529CB">
        <w:t xml:space="preserve"> </w:t>
      </w:r>
      <w:proofErr w:type="spellStart"/>
      <w:r w:rsidRPr="00C529CB">
        <w:t>báo</w:t>
      </w:r>
      <w:proofErr w:type="spellEnd"/>
      <w:r w:rsidRPr="00C529CB">
        <w:t xml:space="preserve"> </w:t>
      </w:r>
      <w:proofErr w:type="spellStart"/>
      <w:proofErr w:type="gramStart"/>
      <w:r w:rsidRPr="00C529CB">
        <w:t>thu</w:t>
      </w:r>
      <w:proofErr w:type="spellEnd"/>
      <w:proofErr w:type="gramEnd"/>
      <w:r w:rsidRPr="00C529CB">
        <w:t xml:space="preserve"> </w:t>
      </w:r>
      <w:proofErr w:type="spellStart"/>
      <w:r w:rsidRPr="00C529CB">
        <w:t>học</w:t>
      </w:r>
      <w:proofErr w:type="spellEnd"/>
      <w:r w:rsidRPr="00C529CB">
        <w:t xml:space="preserve"> </w:t>
      </w:r>
      <w:proofErr w:type="spellStart"/>
      <w:r w:rsidRPr="00C529CB">
        <w:t>phí</w:t>
      </w:r>
      <w:proofErr w:type="spellEnd"/>
      <w:r w:rsidRPr="00C529CB">
        <w:t xml:space="preserve"> </w:t>
      </w:r>
      <w:proofErr w:type="spellStart"/>
      <w:r w:rsidR="00DE4099" w:rsidRPr="00C529CB">
        <w:t>học</w:t>
      </w:r>
      <w:proofErr w:type="spellEnd"/>
      <w:r w:rsidR="00DE4099" w:rsidRPr="00C529CB">
        <w:t xml:space="preserve"> </w:t>
      </w:r>
      <w:proofErr w:type="spellStart"/>
      <w:r w:rsidR="00DE4099" w:rsidRPr="00C529CB">
        <w:t>kỳ</w:t>
      </w:r>
      <w:proofErr w:type="spellEnd"/>
      <w:r w:rsidR="00DE4099" w:rsidRPr="00C529CB">
        <w:t xml:space="preserve"> </w:t>
      </w:r>
      <w:r w:rsidR="00875786">
        <w:t>I</w:t>
      </w:r>
      <w:r w:rsidR="009B38B2" w:rsidRPr="00C529CB">
        <w:t>I</w:t>
      </w:r>
      <w:r w:rsidR="00DE4099" w:rsidRPr="00C529CB">
        <w:t xml:space="preserve"> </w:t>
      </w:r>
      <w:proofErr w:type="spellStart"/>
      <w:r w:rsidR="00DE4099" w:rsidRPr="00C529CB">
        <w:t>năm</w:t>
      </w:r>
      <w:proofErr w:type="spellEnd"/>
      <w:r w:rsidR="00DE4099" w:rsidRPr="00C529CB">
        <w:t xml:space="preserve"> </w:t>
      </w:r>
      <w:proofErr w:type="spellStart"/>
      <w:r w:rsidR="00DE4099" w:rsidRPr="00C529CB">
        <w:t>học</w:t>
      </w:r>
      <w:proofErr w:type="spellEnd"/>
      <w:r w:rsidR="00DE4099" w:rsidRPr="00C529CB">
        <w:t xml:space="preserve"> 201</w:t>
      </w:r>
      <w:r w:rsidR="00636755">
        <w:t>8</w:t>
      </w:r>
      <w:r w:rsidR="00DE4099" w:rsidRPr="00C529CB">
        <w:t>-201</w:t>
      </w:r>
      <w:r w:rsidR="00636755">
        <w:t>9</w:t>
      </w:r>
      <w:r w:rsidRPr="00C529CB">
        <w:t xml:space="preserve">, </w:t>
      </w:r>
      <w:proofErr w:type="spellStart"/>
      <w:r w:rsidRPr="00C529CB">
        <w:t>Cụ</w:t>
      </w:r>
      <w:proofErr w:type="spellEnd"/>
      <w:r w:rsidRPr="00C529CB">
        <w:t xml:space="preserve"> </w:t>
      </w:r>
      <w:proofErr w:type="spellStart"/>
      <w:r w:rsidRPr="00C529CB">
        <w:t>thể</w:t>
      </w:r>
      <w:proofErr w:type="spellEnd"/>
      <w:r w:rsidRPr="00C529CB">
        <w:t xml:space="preserve"> </w:t>
      </w:r>
      <w:proofErr w:type="spellStart"/>
      <w:r w:rsidRPr="00C529CB">
        <w:t>như</w:t>
      </w:r>
      <w:proofErr w:type="spellEnd"/>
      <w:r w:rsidRPr="00C529CB">
        <w:t xml:space="preserve"> </w:t>
      </w:r>
      <w:proofErr w:type="spellStart"/>
      <w:r w:rsidRPr="00C529CB">
        <w:t>sau</w:t>
      </w:r>
      <w:proofErr w:type="spellEnd"/>
      <w:r w:rsidRPr="00C529CB">
        <w:t xml:space="preserve">: </w:t>
      </w:r>
    </w:p>
    <w:p w:rsidR="00DE4099" w:rsidRPr="00C529CB" w:rsidRDefault="009B38B2" w:rsidP="00733C3A">
      <w:pPr>
        <w:numPr>
          <w:ilvl w:val="0"/>
          <w:numId w:val="11"/>
        </w:numPr>
        <w:tabs>
          <w:tab w:val="clear" w:pos="720"/>
        </w:tabs>
        <w:spacing w:before="60"/>
        <w:ind w:left="357" w:hanging="357"/>
        <w:jc w:val="both"/>
      </w:pPr>
      <w:proofErr w:type="spellStart"/>
      <w:r w:rsidRPr="00C529CB">
        <w:rPr>
          <w:b/>
        </w:rPr>
        <w:t>Học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phí</w:t>
      </w:r>
      <w:proofErr w:type="spellEnd"/>
      <w:r w:rsidR="00F31BB4" w:rsidRPr="00C529CB">
        <w:t>:</w:t>
      </w:r>
    </w:p>
    <w:p w:rsidR="0010174D" w:rsidRPr="006C52D7" w:rsidRDefault="00733C3A" w:rsidP="0010174D">
      <w:pPr>
        <w:pStyle w:val="ListParagraph"/>
        <w:numPr>
          <w:ilvl w:val="1"/>
          <w:numId w:val="16"/>
        </w:numPr>
        <w:spacing w:before="120" w:line="320" w:lineRule="exact"/>
        <w:ind w:left="284" w:firstLine="0"/>
        <w:jc w:val="both"/>
      </w:pP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: </w:t>
      </w:r>
      <w:proofErr w:type="spellStart"/>
      <w:r w:rsidR="0010174D" w:rsidRPr="005B1AE8">
        <w:t>Sinh</w:t>
      </w:r>
      <w:proofErr w:type="spellEnd"/>
      <w:r w:rsidR="0010174D" w:rsidRPr="005B1AE8">
        <w:t xml:space="preserve"> </w:t>
      </w:r>
      <w:proofErr w:type="spellStart"/>
      <w:r w:rsidR="0010174D" w:rsidRPr="005B1AE8">
        <w:t>viên</w:t>
      </w:r>
      <w:proofErr w:type="spellEnd"/>
      <w:r w:rsidR="0010174D" w:rsidRPr="005B1AE8">
        <w:t xml:space="preserve"> </w:t>
      </w:r>
      <w:proofErr w:type="spellStart"/>
      <w:r w:rsidR="0010174D" w:rsidRPr="005B1AE8">
        <w:t>chương</w:t>
      </w:r>
      <w:proofErr w:type="spellEnd"/>
      <w:r w:rsidR="0010174D" w:rsidRPr="005B1AE8">
        <w:t xml:space="preserve"> </w:t>
      </w:r>
      <w:proofErr w:type="spellStart"/>
      <w:r w:rsidR="0010174D" w:rsidRPr="005B1AE8">
        <w:t>trình</w:t>
      </w:r>
      <w:proofErr w:type="spellEnd"/>
      <w:r w:rsidR="0010174D" w:rsidRPr="005B1AE8">
        <w:t xml:space="preserve"> </w:t>
      </w:r>
      <w:proofErr w:type="spellStart"/>
      <w:r w:rsidR="0010174D" w:rsidRPr="005B1AE8">
        <w:t>đào</w:t>
      </w:r>
      <w:proofErr w:type="spellEnd"/>
      <w:r w:rsidR="0010174D" w:rsidRPr="005B1AE8">
        <w:t xml:space="preserve"> </w:t>
      </w:r>
      <w:proofErr w:type="spellStart"/>
      <w:r w:rsidR="0010174D" w:rsidRPr="005B1AE8">
        <w:t>tạ</w:t>
      </w:r>
      <w:r w:rsidR="0010174D">
        <w:t>o</w:t>
      </w:r>
      <w:proofErr w:type="spellEnd"/>
      <w:r w:rsidR="0010174D">
        <w:t xml:space="preserve"> </w:t>
      </w:r>
      <w:proofErr w:type="spellStart"/>
      <w:r w:rsidR="0010174D">
        <w:t>chất</w:t>
      </w:r>
      <w:proofErr w:type="spellEnd"/>
      <w:r w:rsidR="0010174D">
        <w:t xml:space="preserve"> </w:t>
      </w:r>
      <w:proofErr w:type="spellStart"/>
      <w:r w:rsidR="0010174D">
        <w:t>lượng</w:t>
      </w:r>
      <w:proofErr w:type="spellEnd"/>
      <w:r w:rsidR="0010174D">
        <w:t xml:space="preserve"> </w:t>
      </w:r>
      <w:proofErr w:type="spellStart"/>
      <w:r w:rsidR="0010174D">
        <w:t>cao</w:t>
      </w:r>
      <w:proofErr w:type="spellEnd"/>
      <w:r w:rsidR="0010174D">
        <w:t xml:space="preserve"> </w:t>
      </w:r>
      <w:proofErr w:type="spellStart"/>
      <w:r w:rsidR="0010174D">
        <w:t>bậc</w:t>
      </w:r>
      <w:proofErr w:type="spellEnd"/>
      <w:r w:rsidR="0010174D">
        <w:t xml:space="preserve"> </w:t>
      </w:r>
      <w:proofErr w:type="spellStart"/>
      <w:r w:rsidR="0010174D">
        <w:t>Đại</w:t>
      </w:r>
      <w:proofErr w:type="spellEnd"/>
      <w:r w:rsidR="0010174D">
        <w:t xml:space="preserve"> </w:t>
      </w:r>
      <w:proofErr w:type="spellStart"/>
      <w:r w:rsidR="0010174D">
        <w:t>học</w:t>
      </w:r>
      <w:proofErr w:type="spellEnd"/>
      <w:r w:rsidR="0010174D">
        <w:t xml:space="preserve"> </w:t>
      </w:r>
      <w:proofErr w:type="spellStart"/>
      <w:r w:rsidR="0010174D" w:rsidRPr="005B1AE8">
        <w:t>đáp</w:t>
      </w:r>
      <w:proofErr w:type="spellEnd"/>
      <w:r w:rsidR="0010174D" w:rsidRPr="005B1AE8">
        <w:t xml:space="preserve"> </w:t>
      </w:r>
      <w:proofErr w:type="spellStart"/>
      <w:r w:rsidR="0010174D" w:rsidRPr="005B1AE8">
        <w:t>ứng</w:t>
      </w:r>
      <w:proofErr w:type="spellEnd"/>
      <w:r w:rsidR="0010174D" w:rsidRPr="005B1AE8">
        <w:t xml:space="preserve"> </w:t>
      </w:r>
      <w:proofErr w:type="spellStart"/>
      <w:r w:rsidR="0010174D" w:rsidRPr="005B1AE8">
        <w:t>Thông</w:t>
      </w:r>
      <w:proofErr w:type="spellEnd"/>
      <w:r w:rsidR="0010174D" w:rsidRPr="005B1AE8">
        <w:t xml:space="preserve"> </w:t>
      </w:r>
      <w:proofErr w:type="spellStart"/>
      <w:r w:rsidR="0010174D" w:rsidRPr="005B1AE8">
        <w:t>tư</w:t>
      </w:r>
      <w:proofErr w:type="spellEnd"/>
      <w:r w:rsidR="0010174D" w:rsidRPr="005B1AE8">
        <w:t xml:space="preserve"> 23/2014/TT-BGD ĐT</w:t>
      </w:r>
      <w:r w:rsidR="0010174D">
        <w:t xml:space="preserve"> </w:t>
      </w:r>
    </w:p>
    <w:p w:rsidR="00F31BB4" w:rsidRPr="00C529CB" w:rsidRDefault="009B38B2" w:rsidP="00733C3A">
      <w:pPr>
        <w:pStyle w:val="ListParagraph"/>
        <w:numPr>
          <w:ilvl w:val="1"/>
          <w:numId w:val="16"/>
        </w:numPr>
        <w:spacing w:before="120" w:line="320" w:lineRule="exact"/>
        <w:ind w:left="284" w:firstLine="0"/>
        <w:jc w:val="both"/>
      </w:pPr>
      <w:proofErr w:type="spellStart"/>
      <w:r w:rsidRPr="00C529CB">
        <w:t>Học</w:t>
      </w:r>
      <w:proofErr w:type="spellEnd"/>
      <w:r w:rsidRPr="00C529CB">
        <w:t xml:space="preserve"> </w:t>
      </w:r>
      <w:proofErr w:type="spellStart"/>
      <w:r w:rsidRPr="00C529CB">
        <w:t>phí</w:t>
      </w:r>
      <w:proofErr w:type="spellEnd"/>
      <w:r w:rsidRPr="00C529CB">
        <w:t xml:space="preserve"> </w:t>
      </w:r>
      <w:proofErr w:type="spellStart"/>
      <w:r w:rsidRPr="00C529CB">
        <w:t>phải</w:t>
      </w:r>
      <w:proofErr w:type="spellEnd"/>
      <w:r w:rsidRPr="00C529CB">
        <w:t xml:space="preserve"> </w:t>
      </w:r>
      <w:proofErr w:type="spellStart"/>
      <w:r w:rsidRPr="00C529CB">
        <w:t>nộp</w:t>
      </w:r>
      <w:proofErr w:type="spellEnd"/>
      <w:r w:rsidR="00DE4099" w:rsidRPr="00C529CB">
        <w:t>:</w:t>
      </w:r>
      <w:r w:rsidR="00F31BB4" w:rsidRPr="00C529CB">
        <w:t xml:space="preserve"> </w:t>
      </w:r>
      <w:proofErr w:type="spellStart"/>
      <w:r w:rsidR="00636755" w:rsidRPr="005E5960">
        <w:rPr>
          <w:i/>
        </w:rPr>
        <w:t>Phụ</w:t>
      </w:r>
      <w:proofErr w:type="spellEnd"/>
      <w:r w:rsidR="00636755" w:rsidRPr="005E5960">
        <w:rPr>
          <w:i/>
        </w:rPr>
        <w:t xml:space="preserve"> </w:t>
      </w:r>
      <w:proofErr w:type="spellStart"/>
      <w:r w:rsidR="00636755" w:rsidRPr="005E5960">
        <w:rPr>
          <w:i/>
        </w:rPr>
        <w:t>lục</w:t>
      </w:r>
      <w:proofErr w:type="spellEnd"/>
      <w:r w:rsidR="00636755" w:rsidRPr="005E5960">
        <w:rPr>
          <w:i/>
        </w:rPr>
        <w:t xml:space="preserve"> 01 </w:t>
      </w:r>
      <w:proofErr w:type="spellStart"/>
      <w:r w:rsidR="00636755" w:rsidRPr="005E5960">
        <w:rPr>
          <w:i/>
        </w:rPr>
        <w:t>và</w:t>
      </w:r>
      <w:proofErr w:type="spellEnd"/>
      <w:r w:rsidR="00636755" w:rsidRPr="005E5960">
        <w:rPr>
          <w:i/>
        </w:rPr>
        <w:t xml:space="preserve"> </w:t>
      </w:r>
      <w:proofErr w:type="spellStart"/>
      <w:r w:rsidR="00636755" w:rsidRPr="005E5960">
        <w:rPr>
          <w:i/>
        </w:rPr>
        <w:t>phụ</w:t>
      </w:r>
      <w:proofErr w:type="spellEnd"/>
      <w:r w:rsidR="00636755" w:rsidRPr="005E5960">
        <w:rPr>
          <w:i/>
        </w:rPr>
        <w:t xml:space="preserve"> </w:t>
      </w:r>
      <w:proofErr w:type="spellStart"/>
      <w:r w:rsidR="00636755" w:rsidRPr="005E5960">
        <w:rPr>
          <w:i/>
        </w:rPr>
        <w:t>lục</w:t>
      </w:r>
      <w:proofErr w:type="spellEnd"/>
      <w:r w:rsidR="00636755" w:rsidRPr="005E5960">
        <w:rPr>
          <w:i/>
        </w:rPr>
        <w:t xml:space="preserve"> 02 </w:t>
      </w:r>
      <w:proofErr w:type="spellStart"/>
      <w:r w:rsidR="00636755" w:rsidRPr="005E5960">
        <w:rPr>
          <w:i/>
        </w:rPr>
        <w:t>kèm</w:t>
      </w:r>
      <w:proofErr w:type="spellEnd"/>
      <w:r w:rsidR="00636755" w:rsidRPr="005E5960">
        <w:rPr>
          <w:i/>
        </w:rPr>
        <w:t xml:space="preserve"> </w:t>
      </w:r>
      <w:proofErr w:type="spellStart"/>
      <w:r w:rsidR="00636755" w:rsidRPr="005E5960">
        <w:rPr>
          <w:i/>
        </w:rPr>
        <w:t>theo</w:t>
      </w:r>
      <w:proofErr w:type="spellEnd"/>
    </w:p>
    <w:p w:rsidR="00F31BB4" w:rsidRPr="00C529CB" w:rsidRDefault="00F31BB4" w:rsidP="00733C3A">
      <w:pPr>
        <w:numPr>
          <w:ilvl w:val="0"/>
          <w:numId w:val="11"/>
        </w:numPr>
        <w:tabs>
          <w:tab w:val="clear" w:pos="720"/>
        </w:tabs>
        <w:spacing w:before="60"/>
        <w:ind w:left="357" w:hanging="357"/>
        <w:jc w:val="both"/>
      </w:pPr>
      <w:proofErr w:type="spellStart"/>
      <w:r w:rsidRPr="00C529CB">
        <w:rPr>
          <w:b/>
        </w:rPr>
        <w:t>Hình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thức</w:t>
      </w:r>
      <w:proofErr w:type="spellEnd"/>
      <w:r w:rsidRPr="00C529CB">
        <w:rPr>
          <w:b/>
        </w:rPr>
        <w:t xml:space="preserve"> </w:t>
      </w:r>
      <w:proofErr w:type="spellStart"/>
      <w:proofErr w:type="gramStart"/>
      <w:r w:rsidRPr="00C529CB">
        <w:rPr>
          <w:b/>
        </w:rPr>
        <w:t>thu</w:t>
      </w:r>
      <w:proofErr w:type="spellEnd"/>
      <w:proofErr w:type="gramEnd"/>
      <w:r w:rsidRPr="00C529CB">
        <w:rPr>
          <w:b/>
        </w:rPr>
        <w:t xml:space="preserve">, </w:t>
      </w:r>
      <w:proofErr w:type="spellStart"/>
      <w:r w:rsidRPr="00C529CB">
        <w:rPr>
          <w:b/>
        </w:rPr>
        <w:t>nộp</w:t>
      </w:r>
      <w:proofErr w:type="spellEnd"/>
      <w:r w:rsidRPr="00C529CB">
        <w:t xml:space="preserve">: </w:t>
      </w:r>
      <w:proofErr w:type="spellStart"/>
      <w:r w:rsidRPr="00C529CB">
        <w:t>thu</w:t>
      </w:r>
      <w:proofErr w:type="spellEnd"/>
      <w:r w:rsidRPr="00C529CB">
        <w:t xml:space="preserve"> </w:t>
      </w:r>
      <w:proofErr w:type="spellStart"/>
      <w:r w:rsidRPr="00C529CB">
        <w:t>học</w:t>
      </w:r>
      <w:proofErr w:type="spellEnd"/>
      <w:r w:rsidRPr="00C529CB">
        <w:t xml:space="preserve"> </w:t>
      </w:r>
      <w:proofErr w:type="spellStart"/>
      <w:r w:rsidRPr="00C529CB">
        <w:t>phí</w:t>
      </w:r>
      <w:proofErr w:type="spellEnd"/>
      <w:r w:rsidRPr="00C529CB">
        <w:t xml:space="preserve"> </w:t>
      </w:r>
      <w:proofErr w:type="spellStart"/>
      <w:r w:rsidRPr="00C529CB">
        <w:t>tự</w:t>
      </w:r>
      <w:proofErr w:type="spellEnd"/>
      <w:r w:rsidRPr="00C529CB">
        <w:t xml:space="preserve"> </w:t>
      </w:r>
      <w:proofErr w:type="spellStart"/>
      <w:r w:rsidRPr="00C529CB">
        <w:t>động</w:t>
      </w:r>
      <w:proofErr w:type="spellEnd"/>
      <w:r w:rsidRPr="00C529CB">
        <w:t xml:space="preserve"> qua </w:t>
      </w:r>
      <w:proofErr w:type="spellStart"/>
      <w:r w:rsidRPr="00C529CB">
        <w:t>ngân</w:t>
      </w:r>
      <w:proofErr w:type="spellEnd"/>
      <w:r w:rsidRPr="00C529CB">
        <w:t xml:space="preserve"> </w:t>
      </w:r>
      <w:proofErr w:type="spellStart"/>
      <w:r w:rsidRPr="00C529CB">
        <w:t>hàng</w:t>
      </w:r>
      <w:proofErr w:type="spellEnd"/>
      <w:r w:rsidRPr="00C529CB">
        <w:t xml:space="preserve"> BIDV.</w:t>
      </w:r>
    </w:p>
    <w:p w:rsidR="009B38B2" w:rsidRPr="00C529CB" w:rsidRDefault="00F31BB4" w:rsidP="00733C3A">
      <w:pPr>
        <w:numPr>
          <w:ilvl w:val="0"/>
          <w:numId w:val="11"/>
        </w:numPr>
        <w:tabs>
          <w:tab w:val="clear" w:pos="720"/>
        </w:tabs>
        <w:spacing w:before="60" w:line="320" w:lineRule="exact"/>
        <w:ind w:left="357" w:hanging="357"/>
        <w:jc w:val="both"/>
      </w:pPr>
      <w:proofErr w:type="spellStart"/>
      <w:r w:rsidRPr="00C529CB">
        <w:rPr>
          <w:b/>
        </w:rPr>
        <w:lastRenderedPageBreak/>
        <w:t>Cách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nộp</w:t>
      </w:r>
      <w:proofErr w:type="spellEnd"/>
      <w:r w:rsidRPr="00C529CB">
        <w:t xml:space="preserve">: </w:t>
      </w:r>
      <w:r w:rsidR="009B38B2" w:rsidRPr="00C529CB">
        <w:t xml:space="preserve"> </w:t>
      </w:r>
      <w:proofErr w:type="spellStart"/>
      <w:r w:rsidR="009B38B2" w:rsidRPr="00C529CB">
        <w:t>Sinh</w:t>
      </w:r>
      <w:proofErr w:type="spellEnd"/>
      <w:r w:rsidR="009B38B2" w:rsidRPr="00C529CB">
        <w:t xml:space="preserve"> </w:t>
      </w:r>
      <w:proofErr w:type="spellStart"/>
      <w:r w:rsidR="009B38B2" w:rsidRPr="00C529CB">
        <w:t>viên</w:t>
      </w:r>
      <w:proofErr w:type="spellEnd"/>
      <w:r w:rsidR="009B38B2" w:rsidRPr="00C529CB">
        <w:t xml:space="preserve"> </w:t>
      </w:r>
      <w:proofErr w:type="spellStart"/>
      <w:r w:rsidR="009B38B2" w:rsidRPr="00C529CB">
        <w:t>nộp</w:t>
      </w:r>
      <w:proofErr w:type="spellEnd"/>
      <w:r w:rsidR="009B38B2" w:rsidRPr="00C529CB">
        <w:t xml:space="preserve"> </w:t>
      </w:r>
      <w:proofErr w:type="spellStart"/>
      <w:r w:rsidR="009B38B2" w:rsidRPr="00C529CB">
        <w:t>tiền</w:t>
      </w:r>
      <w:proofErr w:type="spellEnd"/>
      <w:r w:rsidR="009B38B2" w:rsidRPr="00C529CB">
        <w:t xml:space="preserve"> </w:t>
      </w:r>
      <w:proofErr w:type="spellStart"/>
      <w:r w:rsidR="009B38B2" w:rsidRPr="00C529CB">
        <w:t>tương</w:t>
      </w:r>
      <w:proofErr w:type="spellEnd"/>
      <w:r w:rsidR="009B38B2" w:rsidRPr="00C529CB">
        <w:t xml:space="preserve"> </w:t>
      </w:r>
      <w:proofErr w:type="spellStart"/>
      <w:r w:rsidR="009B38B2" w:rsidRPr="00C529CB">
        <w:t>ứng</w:t>
      </w:r>
      <w:proofErr w:type="spellEnd"/>
      <w:r w:rsidR="009B38B2" w:rsidRPr="00C529CB">
        <w:t xml:space="preserve"> </w:t>
      </w:r>
      <w:proofErr w:type="spellStart"/>
      <w:r w:rsidR="009B38B2" w:rsidRPr="00C529CB">
        <w:t>với</w:t>
      </w:r>
      <w:proofErr w:type="spellEnd"/>
      <w:r w:rsidR="009B38B2" w:rsidRPr="00C529CB">
        <w:t xml:space="preserve"> </w:t>
      </w:r>
      <w:proofErr w:type="spellStart"/>
      <w:r w:rsidR="009B38B2" w:rsidRPr="00C529CB">
        <w:t>tổng</w:t>
      </w:r>
      <w:proofErr w:type="spellEnd"/>
      <w:r w:rsidR="009B38B2" w:rsidRPr="00C529CB">
        <w:t xml:space="preserve"> </w:t>
      </w:r>
      <w:proofErr w:type="spellStart"/>
      <w:r w:rsidR="009B38B2" w:rsidRPr="00C529CB">
        <w:t>số</w:t>
      </w:r>
      <w:proofErr w:type="spellEnd"/>
      <w:r w:rsidR="009B38B2" w:rsidRPr="00C529CB">
        <w:t xml:space="preserve"> </w:t>
      </w:r>
      <w:proofErr w:type="spellStart"/>
      <w:r w:rsidR="009B38B2" w:rsidRPr="00C529CB">
        <w:t>học</w:t>
      </w:r>
      <w:proofErr w:type="spellEnd"/>
      <w:r w:rsidR="009B38B2" w:rsidRPr="00C529CB">
        <w:t xml:space="preserve"> </w:t>
      </w:r>
      <w:proofErr w:type="spellStart"/>
      <w:r w:rsidR="009B38B2" w:rsidRPr="00C529CB">
        <w:t>phí</w:t>
      </w:r>
      <w:proofErr w:type="spellEnd"/>
      <w:r w:rsidR="009B38B2" w:rsidRPr="00C529CB">
        <w:t xml:space="preserve"> </w:t>
      </w:r>
      <w:proofErr w:type="spellStart"/>
      <w:r w:rsidR="009B38B2" w:rsidRPr="00C529CB">
        <w:t>phải</w:t>
      </w:r>
      <w:proofErr w:type="spellEnd"/>
      <w:r w:rsidR="009B38B2" w:rsidRPr="00C529CB">
        <w:t xml:space="preserve"> </w:t>
      </w:r>
      <w:proofErr w:type="spellStart"/>
      <w:r w:rsidR="009B38B2" w:rsidRPr="00C529CB">
        <w:t>nộp</w:t>
      </w:r>
      <w:proofErr w:type="spellEnd"/>
      <w:r w:rsidR="009B38B2" w:rsidRPr="00C529CB">
        <w:t xml:space="preserve"> </w:t>
      </w:r>
      <w:proofErr w:type="spellStart"/>
      <w:r w:rsidR="009B38B2" w:rsidRPr="00C529CB">
        <w:t>vào</w:t>
      </w:r>
      <w:proofErr w:type="spellEnd"/>
      <w:r w:rsidR="009B38B2" w:rsidRPr="00C529CB">
        <w:t xml:space="preserve"> </w:t>
      </w:r>
      <w:proofErr w:type="spellStart"/>
      <w:r w:rsidR="009B38B2" w:rsidRPr="00C529CB">
        <w:t>tài</w:t>
      </w:r>
      <w:proofErr w:type="spellEnd"/>
      <w:r w:rsidR="009B38B2" w:rsidRPr="00C529CB">
        <w:t xml:space="preserve"> </w:t>
      </w:r>
      <w:proofErr w:type="spellStart"/>
      <w:r w:rsidR="009B38B2" w:rsidRPr="00C529CB">
        <w:t>khoản</w:t>
      </w:r>
      <w:proofErr w:type="spellEnd"/>
      <w:r w:rsidR="009B38B2" w:rsidRPr="00C529CB">
        <w:t xml:space="preserve"> </w:t>
      </w:r>
      <w:proofErr w:type="spellStart"/>
      <w:r w:rsidR="009B38B2" w:rsidRPr="00C529CB">
        <w:t>của</w:t>
      </w:r>
      <w:proofErr w:type="spellEnd"/>
      <w:r w:rsidR="009B38B2" w:rsidRPr="00C529CB">
        <w:t xml:space="preserve"> </w:t>
      </w:r>
      <w:proofErr w:type="spellStart"/>
      <w:r w:rsidR="009B38B2" w:rsidRPr="00C529CB">
        <w:t>sinh</w:t>
      </w:r>
      <w:proofErr w:type="spellEnd"/>
      <w:r w:rsidR="009B38B2" w:rsidRPr="00C529CB">
        <w:t xml:space="preserve"> </w:t>
      </w:r>
      <w:proofErr w:type="spellStart"/>
      <w:r w:rsidR="009B38B2" w:rsidRPr="00C529CB">
        <w:t>viên</w:t>
      </w:r>
      <w:proofErr w:type="spellEnd"/>
      <w:r w:rsidR="009B38B2" w:rsidRPr="00C529CB">
        <w:t xml:space="preserve"> </w:t>
      </w:r>
      <w:proofErr w:type="spellStart"/>
      <w:r w:rsidR="009B38B2" w:rsidRPr="00C529CB">
        <w:t>mở</w:t>
      </w:r>
      <w:proofErr w:type="spellEnd"/>
      <w:r w:rsidR="009B38B2" w:rsidRPr="00C529CB">
        <w:t xml:space="preserve"> </w:t>
      </w:r>
      <w:proofErr w:type="spellStart"/>
      <w:r w:rsidR="009B38B2" w:rsidRPr="00C529CB">
        <w:t>tại</w:t>
      </w:r>
      <w:proofErr w:type="spellEnd"/>
      <w:r w:rsidR="009B38B2" w:rsidRPr="00C529CB">
        <w:t xml:space="preserve"> BIDV, </w:t>
      </w:r>
      <w:proofErr w:type="spellStart"/>
      <w:r w:rsidR="009B38B2" w:rsidRPr="00C529CB">
        <w:t>đã</w:t>
      </w:r>
      <w:proofErr w:type="spellEnd"/>
      <w:r w:rsidR="009B38B2" w:rsidRPr="00C529CB">
        <w:t xml:space="preserve"> </w:t>
      </w:r>
      <w:proofErr w:type="spellStart"/>
      <w:r w:rsidR="009B38B2" w:rsidRPr="00C529CB">
        <w:t>đăng</w:t>
      </w:r>
      <w:proofErr w:type="spellEnd"/>
      <w:r w:rsidR="009B38B2" w:rsidRPr="00C529CB">
        <w:t xml:space="preserve"> </w:t>
      </w:r>
      <w:proofErr w:type="spellStart"/>
      <w:r w:rsidR="009B38B2" w:rsidRPr="00C529CB">
        <w:t>ký</w:t>
      </w:r>
      <w:proofErr w:type="spellEnd"/>
      <w:r w:rsidR="009B38B2" w:rsidRPr="00C529CB">
        <w:t xml:space="preserve"> </w:t>
      </w:r>
      <w:proofErr w:type="spellStart"/>
      <w:r w:rsidR="009B38B2" w:rsidRPr="00C529CB">
        <w:t>nộp</w:t>
      </w:r>
      <w:proofErr w:type="spellEnd"/>
      <w:r w:rsidR="009B38B2" w:rsidRPr="00C529CB">
        <w:t xml:space="preserve"> </w:t>
      </w:r>
      <w:proofErr w:type="spellStart"/>
      <w:r w:rsidR="009B38B2" w:rsidRPr="00C529CB">
        <w:t>học</w:t>
      </w:r>
      <w:proofErr w:type="spellEnd"/>
      <w:r w:rsidR="009B38B2" w:rsidRPr="00C529CB">
        <w:t xml:space="preserve"> </w:t>
      </w:r>
      <w:proofErr w:type="spellStart"/>
      <w:r w:rsidR="009B38B2" w:rsidRPr="00C529CB">
        <w:t>phí</w:t>
      </w:r>
      <w:proofErr w:type="spellEnd"/>
      <w:r w:rsidR="009B38B2" w:rsidRPr="00C529CB">
        <w:t xml:space="preserve"> </w:t>
      </w:r>
      <w:proofErr w:type="spellStart"/>
      <w:r w:rsidR="009B38B2" w:rsidRPr="00C529CB">
        <w:t>tự</w:t>
      </w:r>
      <w:proofErr w:type="spellEnd"/>
      <w:r w:rsidR="009B38B2" w:rsidRPr="00C529CB">
        <w:t xml:space="preserve"> </w:t>
      </w:r>
      <w:proofErr w:type="spellStart"/>
      <w:r w:rsidR="009B38B2" w:rsidRPr="00C529CB">
        <w:t>động</w:t>
      </w:r>
      <w:proofErr w:type="spellEnd"/>
      <w:r w:rsidR="009B38B2" w:rsidRPr="00C529CB">
        <w:t xml:space="preserve">. </w:t>
      </w:r>
      <w:proofErr w:type="spellStart"/>
      <w:r w:rsidR="009B38B2" w:rsidRPr="00C529CB">
        <w:t>Ngân</w:t>
      </w:r>
      <w:proofErr w:type="spellEnd"/>
      <w:r w:rsidR="009B38B2" w:rsidRPr="00C529CB">
        <w:t xml:space="preserve"> </w:t>
      </w:r>
      <w:proofErr w:type="spellStart"/>
      <w:r w:rsidR="009B38B2" w:rsidRPr="00C529CB">
        <w:t>hàng</w:t>
      </w:r>
      <w:proofErr w:type="spellEnd"/>
      <w:r w:rsidR="009B38B2" w:rsidRPr="00C529CB">
        <w:t xml:space="preserve"> </w:t>
      </w:r>
      <w:proofErr w:type="spellStart"/>
      <w:r w:rsidR="009B38B2" w:rsidRPr="00C529CB">
        <w:t>sẽ</w:t>
      </w:r>
      <w:proofErr w:type="spellEnd"/>
      <w:r w:rsidR="009B38B2" w:rsidRPr="00C529CB">
        <w:t xml:space="preserve"> </w:t>
      </w:r>
      <w:proofErr w:type="spellStart"/>
      <w:r w:rsidR="009B38B2" w:rsidRPr="00C529CB">
        <w:t>tự</w:t>
      </w:r>
      <w:proofErr w:type="spellEnd"/>
      <w:r w:rsidR="009B38B2" w:rsidRPr="00C529CB">
        <w:t xml:space="preserve"> </w:t>
      </w:r>
      <w:proofErr w:type="spellStart"/>
      <w:r w:rsidR="009B38B2" w:rsidRPr="00C529CB">
        <w:t>động</w:t>
      </w:r>
      <w:proofErr w:type="spellEnd"/>
      <w:r w:rsidR="009B38B2" w:rsidRPr="00C529CB">
        <w:t xml:space="preserve"> </w:t>
      </w:r>
      <w:proofErr w:type="spellStart"/>
      <w:proofErr w:type="gramStart"/>
      <w:r w:rsidR="009B38B2" w:rsidRPr="00C529CB">
        <w:t>thu</w:t>
      </w:r>
      <w:proofErr w:type="spellEnd"/>
      <w:proofErr w:type="gramEnd"/>
      <w:r w:rsidR="009B38B2" w:rsidRPr="00C529CB">
        <w:t xml:space="preserve"> </w:t>
      </w:r>
      <w:proofErr w:type="spellStart"/>
      <w:r w:rsidR="009B38B2" w:rsidRPr="00C529CB">
        <w:t>học</w:t>
      </w:r>
      <w:proofErr w:type="spellEnd"/>
      <w:r w:rsidR="009B38B2" w:rsidRPr="00C529CB">
        <w:t xml:space="preserve"> </w:t>
      </w:r>
      <w:proofErr w:type="spellStart"/>
      <w:r w:rsidR="009B38B2" w:rsidRPr="00C529CB">
        <w:t>phí</w:t>
      </w:r>
      <w:proofErr w:type="spellEnd"/>
      <w:r w:rsidR="009B38B2" w:rsidRPr="00C529CB">
        <w:t xml:space="preserve"> </w:t>
      </w:r>
      <w:proofErr w:type="spellStart"/>
      <w:r w:rsidR="009B38B2" w:rsidRPr="00C529CB">
        <w:t>trong</w:t>
      </w:r>
      <w:proofErr w:type="spellEnd"/>
      <w:r w:rsidR="009B38B2" w:rsidRPr="00C529CB">
        <w:t xml:space="preserve"> </w:t>
      </w:r>
      <w:proofErr w:type="spellStart"/>
      <w:r w:rsidR="009B38B2" w:rsidRPr="00C529CB">
        <w:t>khoảng</w:t>
      </w:r>
      <w:proofErr w:type="spellEnd"/>
      <w:r w:rsidR="009B38B2" w:rsidRPr="00C529CB">
        <w:t xml:space="preserve"> </w:t>
      </w:r>
      <w:proofErr w:type="spellStart"/>
      <w:r w:rsidR="009B38B2" w:rsidRPr="00C529CB">
        <w:t>thời</w:t>
      </w:r>
      <w:proofErr w:type="spellEnd"/>
      <w:r w:rsidR="009B38B2" w:rsidRPr="00C529CB">
        <w:t xml:space="preserve"> </w:t>
      </w:r>
      <w:proofErr w:type="spellStart"/>
      <w:r w:rsidR="009B38B2" w:rsidRPr="00C529CB">
        <w:t>gian</w:t>
      </w:r>
      <w:proofErr w:type="spellEnd"/>
      <w:r w:rsidR="009B38B2" w:rsidRPr="00C529CB">
        <w:t xml:space="preserve"> </w:t>
      </w:r>
      <w:proofErr w:type="spellStart"/>
      <w:r w:rsidR="009B38B2" w:rsidRPr="00C529CB">
        <w:t>thu</w:t>
      </w:r>
      <w:proofErr w:type="spellEnd"/>
      <w:r w:rsidR="009B38B2" w:rsidRPr="00C529CB">
        <w:t xml:space="preserve"> </w:t>
      </w:r>
      <w:proofErr w:type="spellStart"/>
      <w:r w:rsidR="009B38B2" w:rsidRPr="00C529CB">
        <w:t>tại</w:t>
      </w:r>
      <w:proofErr w:type="spellEnd"/>
      <w:r w:rsidR="009B38B2" w:rsidRPr="00C529CB">
        <w:t xml:space="preserve"> </w:t>
      </w:r>
      <w:proofErr w:type="spellStart"/>
      <w:r w:rsidR="009B38B2" w:rsidRPr="00C529CB">
        <w:t>Mục</w:t>
      </w:r>
      <w:proofErr w:type="spellEnd"/>
      <w:r w:rsidR="009B38B2" w:rsidRPr="00C529CB">
        <w:t xml:space="preserve"> 4. </w:t>
      </w:r>
      <w:proofErr w:type="spellStart"/>
      <w:proofErr w:type="gramStart"/>
      <w:r w:rsidR="009B38B2" w:rsidRPr="00C529CB">
        <w:t>dưới</w:t>
      </w:r>
      <w:proofErr w:type="spellEnd"/>
      <w:proofErr w:type="gramEnd"/>
      <w:r w:rsidR="009B38B2" w:rsidRPr="00C529CB">
        <w:t xml:space="preserve"> </w:t>
      </w:r>
      <w:proofErr w:type="spellStart"/>
      <w:r w:rsidR="009B38B2" w:rsidRPr="00C529CB">
        <w:t>đây</w:t>
      </w:r>
      <w:proofErr w:type="spellEnd"/>
      <w:r w:rsidR="009B38B2" w:rsidRPr="00C529CB">
        <w:t>.</w:t>
      </w:r>
    </w:p>
    <w:p w:rsidR="009B38B2" w:rsidRPr="00C529CB" w:rsidRDefault="009B38B2" w:rsidP="00C529CB">
      <w:pPr>
        <w:spacing w:line="320" w:lineRule="exact"/>
        <w:ind w:left="426" w:hanging="66"/>
        <w:jc w:val="both"/>
        <w:rPr>
          <w:i/>
        </w:rPr>
      </w:pPr>
      <w:r w:rsidRPr="00C529CB">
        <w:rPr>
          <w:i/>
        </w:rPr>
        <w:t>(</w:t>
      </w:r>
      <w:proofErr w:type="spellStart"/>
      <w:r w:rsidRPr="00C529CB">
        <w:rPr>
          <w:i/>
        </w:rPr>
        <w:t>Sinh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viên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lưu</w:t>
      </w:r>
      <w:proofErr w:type="spellEnd"/>
      <w:r w:rsidRPr="00C529CB">
        <w:rPr>
          <w:i/>
        </w:rPr>
        <w:t xml:space="preserve"> ý, </w:t>
      </w:r>
      <w:proofErr w:type="spellStart"/>
      <w:r w:rsidRPr="00C529CB">
        <w:rPr>
          <w:i/>
        </w:rPr>
        <w:t>số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dư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tối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thiểu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duy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trì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tài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khoản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là</w:t>
      </w:r>
      <w:proofErr w:type="spellEnd"/>
      <w:r w:rsidRPr="00C529CB">
        <w:rPr>
          <w:i/>
        </w:rPr>
        <w:t xml:space="preserve"> 50.000đ, </w:t>
      </w:r>
      <w:proofErr w:type="spellStart"/>
      <w:r w:rsidRPr="00C529CB">
        <w:rPr>
          <w:i/>
        </w:rPr>
        <w:t>các</w:t>
      </w:r>
      <w:proofErr w:type="spellEnd"/>
      <w:r w:rsidRPr="00C529CB">
        <w:rPr>
          <w:i/>
        </w:rPr>
        <w:t xml:space="preserve"> chi </w:t>
      </w:r>
      <w:proofErr w:type="spellStart"/>
      <w:r w:rsidRPr="00C529CB">
        <w:rPr>
          <w:i/>
        </w:rPr>
        <w:t>phí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có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thể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phát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sinh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như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phí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duy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trì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tài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khoản</w:t>
      </w:r>
      <w:proofErr w:type="spellEnd"/>
      <w:r w:rsidRPr="00C529CB">
        <w:rPr>
          <w:i/>
        </w:rPr>
        <w:t xml:space="preserve">, </w:t>
      </w:r>
      <w:proofErr w:type="spellStart"/>
      <w:r w:rsidRPr="00C529CB">
        <w:rPr>
          <w:i/>
        </w:rPr>
        <w:t>phí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truy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vấn</w:t>
      </w:r>
      <w:proofErr w:type="spellEnd"/>
      <w:r w:rsidRPr="00C529CB">
        <w:rPr>
          <w:i/>
        </w:rPr>
        <w:t>, t</w:t>
      </w:r>
      <w:r w:rsidR="004279ED">
        <w:rPr>
          <w:i/>
        </w:rPr>
        <w:t>i</w:t>
      </w:r>
      <w:r w:rsidRPr="00C529CB">
        <w:rPr>
          <w:i/>
        </w:rPr>
        <w:t xml:space="preserve">n </w:t>
      </w:r>
      <w:proofErr w:type="spellStart"/>
      <w:r w:rsidRPr="00C529CB">
        <w:rPr>
          <w:i/>
        </w:rPr>
        <w:t>nhắn</w:t>
      </w:r>
      <w:proofErr w:type="spellEnd"/>
      <w:r w:rsidRPr="00C529CB">
        <w:rPr>
          <w:i/>
        </w:rPr>
        <w:t xml:space="preserve"> … </w:t>
      </w:r>
      <w:proofErr w:type="spellStart"/>
      <w:r w:rsidRPr="00C529CB">
        <w:rPr>
          <w:i/>
        </w:rPr>
        <w:t>nên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số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dư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tiền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trên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tài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khoản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của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sinh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viên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khi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ngân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hàng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thu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tối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thiểu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bằng</w:t>
      </w:r>
      <w:proofErr w:type="spellEnd"/>
      <w:r w:rsidRPr="00C529CB">
        <w:rPr>
          <w:i/>
        </w:rPr>
        <w:t xml:space="preserve"> </w:t>
      </w:r>
      <w:proofErr w:type="spellStart"/>
      <w:r w:rsidRPr="00C529CB">
        <w:rPr>
          <w:i/>
        </w:rPr>
        <w:t>tiền</w:t>
      </w:r>
      <w:proofErr w:type="spellEnd"/>
      <w:r w:rsidRPr="00C529CB">
        <w:rPr>
          <w:i/>
        </w:rPr>
        <w:t xml:space="preserve"> </w:t>
      </w:r>
      <w:r w:rsidRPr="00C529CB">
        <w:rPr>
          <w:b/>
          <w:i/>
        </w:rPr>
        <w:t>HỌC PHÍ + 100.000 đ</w:t>
      </w:r>
      <w:r w:rsidRPr="00C529CB">
        <w:rPr>
          <w:i/>
        </w:rPr>
        <w:t>)</w:t>
      </w:r>
    </w:p>
    <w:p w:rsidR="00F31BB4" w:rsidRPr="00C529CB" w:rsidRDefault="00F31BB4" w:rsidP="00733C3A">
      <w:pPr>
        <w:numPr>
          <w:ilvl w:val="0"/>
          <w:numId w:val="11"/>
        </w:numPr>
        <w:tabs>
          <w:tab w:val="clear" w:pos="720"/>
        </w:tabs>
        <w:spacing w:before="60"/>
        <w:ind w:left="357" w:hanging="357"/>
        <w:jc w:val="both"/>
      </w:pPr>
      <w:proofErr w:type="spellStart"/>
      <w:r w:rsidRPr="00C529CB">
        <w:rPr>
          <w:b/>
        </w:rPr>
        <w:t>Thời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gian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thu</w:t>
      </w:r>
      <w:proofErr w:type="spellEnd"/>
      <w:r w:rsidRPr="00C529CB">
        <w:rPr>
          <w:b/>
        </w:rPr>
        <w:t>:</w:t>
      </w:r>
    </w:p>
    <w:p w:rsidR="00F31BB4" w:rsidRPr="00C529CB" w:rsidRDefault="00F31BB4" w:rsidP="00733C3A">
      <w:pPr>
        <w:pStyle w:val="ListParagraph"/>
        <w:numPr>
          <w:ilvl w:val="1"/>
          <w:numId w:val="14"/>
        </w:numPr>
        <w:spacing w:before="60"/>
        <w:ind w:left="284" w:firstLine="0"/>
        <w:jc w:val="both"/>
      </w:pPr>
      <w:r w:rsidRPr="00C529CB">
        <w:rPr>
          <w:b/>
        </w:rPr>
        <w:t xml:space="preserve"> </w:t>
      </w:r>
      <w:proofErr w:type="spellStart"/>
      <w:r w:rsidRPr="00C529CB">
        <w:rPr>
          <w:b/>
        </w:rPr>
        <w:t>Thời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gian</w:t>
      </w:r>
      <w:proofErr w:type="spellEnd"/>
      <w:r w:rsidRPr="00C529CB">
        <w:rPr>
          <w:b/>
        </w:rPr>
        <w:t xml:space="preserve"> </w:t>
      </w:r>
      <w:proofErr w:type="spellStart"/>
      <w:proofErr w:type="gramStart"/>
      <w:r w:rsidRPr="00C529CB">
        <w:rPr>
          <w:b/>
        </w:rPr>
        <w:t>thu</w:t>
      </w:r>
      <w:proofErr w:type="spellEnd"/>
      <w:proofErr w:type="gramEnd"/>
      <w:r w:rsidRPr="00C529CB">
        <w:rPr>
          <w:b/>
        </w:rPr>
        <w:t xml:space="preserve">: </w:t>
      </w:r>
      <w:proofErr w:type="spellStart"/>
      <w:r w:rsidRPr="00C529CB">
        <w:t>từ</w:t>
      </w:r>
      <w:proofErr w:type="spellEnd"/>
      <w:r w:rsidRPr="00C529CB">
        <w:t xml:space="preserve"> </w:t>
      </w:r>
      <w:proofErr w:type="spellStart"/>
      <w:r w:rsidRPr="00C529CB">
        <w:t>ngày</w:t>
      </w:r>
      <w:proofErr w:type="spellEnd"/>
      <w:r w:rsidRPr="00C529CB">
        <w:t xml:space="preserve"> </w:t>
      </w:r>
      <w:proofErr w:type="spellStart"/>
      <w:r w:rsidR="00C0495D" w:rsidRPr="00C529CB">
        <w:t>thông</w:t>
      </w:r>
      <w:proofErr w:type="spellEnd"/>
      <w:r w:rsidR="00C0495D" w:rsidRPr="00C529CB">
        <w:t xml:space="preserve"> </w:t>
      </w:r>
      <w:proofErr w:type="spellStart"/>
      <w:r w:rsidR="00C0495D" w:rsidRPr="00C529CB">
        <w:t>báo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t>đến</w:t>
      </w:r>
      <w:proofErr w:type="spellEnd"/>
      <w:r w:rsidRPr="00C529CB">
        <w:t xml:space="preserve"> </w:t>
      </w:r>
      <w:r w:rsidR="00875786" w:rsidRPr="00875786">
        <w:rPr>
          <w:b/>
        </w:rPr>
        <w:t>8h</w:t>
      </w:r>
      <w:r w:rsidRPr="00C529CB">
        <w:t xml:space="preserve"> </w:t>
      </w:r>
      <w:proofErr w:type="spellStart"/>
      <w:r w:rsidRPr="00C529CB">
        <w:t>ngày</w:t>
      </w:r>
      <w:proofErr w:type="spellEnd"/>
      <w:r w:rsidRPr="00C529CB">
        <w:rPr>
          <w:b/>
        </w:rPr>
        <w:t xml:space="preserve"> </w:t>
      </w:r>
      <w:r w:rsidR="00875786">
        <w:rPr>
          <w:b/>
        </w:rPr>
        <w:t>29/03/2019</w:t>
      </w:r>
      <w:r w:rsidRPr="00C529CB">
        <w:rPr>
          <w:b/>
        </w:rPr>
        <w:t>.</w:t>
      </w:r>
    </w:p>
    <w:p w:rsidR="00F31BB4" w:rsidRPr="00C529CB" w:rsidRDefault="00F31BB4" w:rsidP="00733C3A">
      <w:pPr>
        <w:pStyle w:val="ListParagraph"/>
        <w:numPr>
          <w:ilvl w:val="1"/>
          <w:numId w:val="14"/>
        </w:numPr>
        <w:spacing w:before="60"/>
        <w:ind w:left="284" w:firstLine="0"/>
        <w:jc w:val="both"/>
      </w:pPr>
      <w:r w:rsidRPr="00C529CB">
        <w:rPr>
          <w:b/>
        </w:rPr>
        <w:t xml:space="preserve"> </w:t>
      </w:r>
      <w:proofErr w:type="spellStart"/>
      <w:r w:rsidRPr="00C529CB">
        <w:rPr>
          <w:b/>
        </w:rPr>
        <w:t>Thời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gian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đối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chiếu</w:t>
      </w:r>
      <w:proofErr w:type="spellEnd"/>
      <w:r w:rsidRPr="00C529CB">
        <w:rPr>
          <w:b/>
        </w:rPr>
        <w:t xml:space="preserve">, </w:t>
      </w:r>
      <w:proofErr w:type="spellStart"/>
      <w:r w:rsidRPr="00C529CB">
        <w:rPr>
          <w:b/>
        </w:rPr>
        <w:t>chốt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kết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quả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thu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học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phí</w:t>
      </w:r>
      <w:proofErr w:type="spellEnd"/>
      <w:r w:rsidRPr="00C529CB">
        <w:rPr>
          <w:b/>
        </w:rPr>
        <w:t>:</w:t>
      </w:r>
      <w:r w:rsidRPr="00C529CB">
        <w:rPr>
          <w:b/>
          <w:i/>
        </w:rPr>
        <w:t xml:space="preserve"> </w:t>
      </w:r>
      <w:proofErr w:type="spellStart"/>
      <w:r w:rsidRPr="00C529CB">
        <w:t>từ</w:t>
      </w:r>
      <w:proofErr w:type="spellEnd"/>
      <w:r w:rsidRPr="00C529CB">
        <w:t xml:space="preserve"> </w:t>
      </w:r>
      <w:proofErr w:type="spellStart"/>
      <w:r w:rsidRPr="00C529CB">
        <w:t>ngày</w:t>
      </w:r>
      <w:proofErr w:type="spellEnd"/>
      <w:r w:rsidRPr="00C529CB">
        <w:t xml:space="preserve"> </w:t>
      </w:r>
      <w:r w:rsidR="00875786">
        <w:rPr>
          <w:b/>
        </w:rPr>
        <w:t>01/04/2019</w:t>
      </w:r>
      <w:r w:rsidRPr="00C529CB">
        <w:t xml:space="preserve"> </w:t>
      </w:r>
      <w:proofErr w:type="spellStart"/>
      <w:r w:rsidRPr="00C529CB">
        <w:t>đến</w:t>
      </w:r>
      <w:proofErr w:type="spellEnd"/>
      <w:r w:rsidRPr="00C529CB">
        <w:t xml:space="preserve"> </w:t>
      </w:r>
      <w:proofErr w:type="spellStart"/>
      <w:r w:rsidRPr="00C529CB">
        <w:t>ngày</w:t>
      </w:r>
      <w:proofErr w:type="spellEnd"/>
      <w:r w:rsidRPr="00C529CB">
        <w:t xml:space="preserve"> </w:t>
      </w:r>
      <w:r w:rsidR="00875786">
        <w:rPr>
          <w:b/>
        </w:rPr>
        <w:t>05/04/2019</w:t>
      </w:r>
    </w:p>
    <w:p w:rsidR="0061375D" w:rsidRPr="00C529CB" w:rsidRDefault="0061375D" w:rsidP="00733C3A">
      <w:pPr>
        <w:spacing w:before="60"/>
        <w:ind w:left="284"/>
        <w:jc w:val="both"/>
        <w:rPr>
          <w:b/>
          <w:color w:val="0000CC"/>
        </w:rPr>
      </w:pPr>
      <w:proofErr w:type="spellStart"/>
      <w:r w:rsidRPr="00C529CB">
        <w:rPr>
          <w:b/>
          <w:color w:val="0000CC"/>
        </w:rPr>
        <w:t>Sinh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viên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được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ghi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nhận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là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nộp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học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phí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khi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Ngân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hàng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proofErr w:type="gramStart"/>
      <w:r w:rsidRPr="00C529CB">
        <w:rPr>
          <w:b/>
          <w:color w:val="0000CC"/>
        </w:rPr>
        <w:t>thu</w:t>
      </w:r>
      <w:proofErr w:type="spellEnd"/>
      <w:proofErr w:type="gram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được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tiền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học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phí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từ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tài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khoản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của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sinh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viên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đã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đăng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ký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chuyển</w:t>
      </w:r>
      <w:proofErr w:type="spellEnd"/>
      <w:r w:rsidRPr="00C529CB">
        <w:rPr>
          <w:b/>
          <w:color w:val="0000CC"/>
        </w:rPr>
        <w:t xml:space="preserve"> sang </w:t>
      </w:r>
      <w:proofErr w:type="spellStart"/>
      <w:r w:rsidRPr="00C529CB">
        <w:rPr>
          <w:b/>
          <w:color w:val="0000CC"/>
        </w:rPr>
        <w:t>tài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khoản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thu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học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phí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của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Trường</w:t>
      </w:r>
      <w:proofErr w:type="spellEnd"/>
      <w:r w:rsidRPr="00C529CB">
        <w:rPr>
          <w:b/>
          <w:color w:val="0000CC"/>
        </w:rPr>
        <w:t>.</w:t>
      </w:r>
    </w:p>
    <w:p w:rsidR="00C0495D" w:rsidRPr="00C529CB" w:rsidRDefault="00C0495D" w:rsidP="00733C3A">
      <w:pPr>
        <w:spacing w:before="60"/>
        <w:ind w:left="284"/>
        <w:jc w:val="both"/>
        <w:rPr>
          <w:b/>
          <w:color w:val="0000CC"/>
        </w:rPr>
      </w:pPr>
      <w:proofErr w:type="spellStart"/>
      <w:r w:rsidRPr="00C529CB">
        <w:rPr>
          <w:b/>
          <w:color w:val="0000CC"/>
        </w:rPr>
        <w:t>Sinh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viên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được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ghi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nhận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là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nộp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học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phí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đúng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hạn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khi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nộp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học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phí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trước</w:t>
      </w:r>
      <w:proofErr w:type="spellEnd"/>
      <w:r w:rsidRPr="00C529CB">
        <w:rPr>
          <w:b/>
          <w:color w:val="0000CC"/>
        </w:rPr>
        <w:t xml:space="preserve"> </w:t>
      </w:r>
      <w:proofErr w:type="spellStart"/>
      <w:r w:rsidRPr="00C529CB">
        <w:rPr>
          <w:b/>
          <w:color w:val="0000CC"/>
        </w:rPr>
        <w:t>ngày</w:t>
      </w:r>
      <w:proofErr w:type="spellEnd"/>
      <w:r w:rsidRPr="00C529CB">
        <w:rPr>
          <w:b/>
          <w:color w:val="0000CC"/>
        </w:rPr>
        <w:t xml:space="preserve"> </w:t>
      </w:r>
      <w:r w:rsidR="00875786">
        <w:rPr>
          <w:b/>
          <w:color w:val="0000CC"/>
        </w:rPr>
        <w:t>29/03/2019</w:t>
      </w:r>
      <w:r w:rsidR="00DA3D3F" w:rsidRPr="00C529CB">
        <w:rPr>
          <w:b/>
          <w:color w:val="0000CC"/>
        </w:rPr>
        <w:t>.</w:t>
      </w:r>
    </w:p>
    <w:p w:rsidR="00F31BB4" w:rsidRPr="00C529CB" w:rsidRDefault="00875786" w:rsidP="00733C3A">
      <w:pPr>
        <w:spacing w:before="60"/>
        <w:ind w:left="284"/>
        <w:jc w:val="both"/>
      </w:pPr>
      <w:proofErr w:type="spellStart"/>
      <w:r>
        <w:t>Đến</w:t>
      </w:r>
      <w:proofErr w:type="spellEnd"/>
      <w:r>
        <w:t xml:space="preserve"> </w:t>
      </w:r>
      <w:r w:rsidRPr="00875786">
        <w:rPr>
          <w:b/>
        </w:rPr>
        <w:t>8h</w:t>
      </w:r>
      <w:r w:rsidR="005005FC" w:rsidRPr="00C529CB">
        <w:t xml:space="preserve"> </w:t>
      </w:r>
      <w:proofErr w:type="spellStart"/>
      <w:r w:rsidR="005005FC" w:rsidRPr="00C529CB">
        <w:t>ngày</w:t>
      </w:r>
      <w:proofErr w:type="spellEnd"/>
      <w:r w:rsidR="005005FC" w:rsidRPr="00C529CB">
        <w:t xml:space="preserve"> </w:t>
      </w:r>
      <w:r>
        <w:rPr>
          <w:b/>
          <w:color w:val="002060"/>
        </w:rPr>
        <w:t>29/03/2019</w:t>
      </w:r>
      <w:r w:rsidR="005005FC" w:rsidRPr="00C529CB">
        <w:t xml:space="preserve">, </w:t>
      </w:r>
      <w:proofErr w:type="spellStart"/>
      <w:r w:rsidR="005005FC" w:rsidRPr="00C529CB">
        <w:t>tất</w:t>
      </w:r>
      <w:proofErr w:type="spellEnd"/>
      <w:r w:rsidR="005005FC" w:rsidRPr="00C529CB">
        <w:t xml:space="preserve"> </w:t>
      </w:r>
      <w:proofErr w:type="spellStart"/>
      <w:r w:rsidR="005005FC" w:rsidRPr="00C529CB">
        <w:t>cả</w:t>
      </w:r>
      <w:proofErr w:type="spellEnd"/>
      <w:r w:rsidR="005005FC" w:rsidRPr="00C529CB">
        <w:t xml:space="preserve"> </w:t>
      </w:r>
      <w:proofErr w:type="spellStart"/>
      <w:r w:rsidR="005005FC" w:rsidRPr="00C529CB">
        <w:t>sinh</w:t>
      </w:r>
      <w:proofErr w:type="spellEnd"/>
      <w:r w:rsidR="005005FC" w:rsidRPr="00C529CB">
        <w:t xml:space="preserve"> </w:t>
      </w:r>
      <w:proofErr w:type="spellStart"/>
      <w:r w:rsidR="005005FC" w:rsidRPr="00C529CB">
        <w:t>viên</w:t>
      </w:r>
      <w:proofErr w:type="spellEnd"/>
      <w:r w:rsidR="005005FC" w:rsidRPr="00C529CB">
        <w:t xml:space="preserve"> </w:t>
      </w:r>
      <w:proofErr w:type="spellStart"/>
      <w:r w:rsidR="005005FC" w:rsidRPr="00C529CB">
        <w:t>chưa</w:t>
      </w:r>
      <w:proofErr w:type="spellEnd"/>
      <w:r w:rsidR="005005FC" w:rsidRPr="00C529CB">
        <w:t xml:space="preserve"> </w:t>
      </w:r>
      <w:proofErr w:type="spellStart"/>
      <w:r w:rsidR="005005FC" w:rsidRPr="00C529CB">
        <w:t>được</w:t>
      </w:r>
      <w:proofErr w:type="spellEnd"/>
      <w:r w:rsidR="005005FC" w:rsidRPr="00C529CB">
        <w:t xml:space="preserve"> </w:t>
      </w:r>
      <w:proofErr w:type="spellStart"/>
      <w:proofErr w:type="gramStart"/>
      <w:r w:rsidR="005005FC" w:rsidRPr="00C529CB">
        <w:t>thu</w:t>
      </w:r>
      <w:proofErr w:type="spellEnd"/>
      <w:proofErr w:type="gramEnd"/>
      <w:r w:rsidR="005005FC" w:rsidRPr="00C529CB">
        <w:t xml:space="preserve"> </w:t>
      </w:r>
      <w:proofErr w:type="spellStart"/>
      <w:r w:rsidR="005005FC" w:rsidRPr="00C529CB">
        <w:t>học</w:t>
      </w:r>
      <w:proofErr w:type="spellEnd"/>
      <w:r w:rsidR="005005FC" w:rsidRPr="00C529CB">
        <w:t xml:space="preserve"> </w:t>
      </w:r>
      <w:proofErr w:type="spellStart"/>
      <w:r w:rsidR="005005FC" w:rsidRPr="00C529CB">
        <w:t>phí</w:t>
      </w:r>
      <w:proofErr w:type="spellEnd"/>
      <w:r w:rsidR="005005FC" w:rsidRPr="00C529CB">
        <w:t xml:space="preserve"> </w:t>
      </w:r>
      <w:proofErr w:type="spellStart"/>
      <w:r w:rsidR="005005FC" w:rsidRPr="00C529CB">
        <w:t>phải</w:t>
      </w:r>
      <w:proofErr w:type="spellEnd"/>
      <w:r w:rsidR="005005FC" w:rsidRPr="00C529CB">
        <w:t xml:space="preserve"> </w:t>
      </w:r>
      <w:proofErr w:type="spellStart"/>
      <w:r w:rsidR="005005FC" w:rsidRPr="00C529CB">
        <w:t>có</w:t>
      </w:r>
      <w:proofErr w:type="spellEnd"/>
      <w:r w:rsidR="005005FC" w:rsidRPr="00C529CB">
        <w:t xml:space="preserve"> </w:t>
      </w:r>
      <w:proofErr w:type="spellStart"/>
      <w:r w:rsidR="005005FC" w:rsidRPr="00C529CB">
        <w:t>trách</w:t>
      </w:r>
      <w:proofErr w:type="spellEnd"/>
      <w:r w:rsidR="005005FC" w:rsidRPr="00C529CB">
        <w:t xml:space="preserve"> </w:t>
      </w:r>
      <w:proofErr w:type="spellStart"/>
      <w:r w:rsidR="005005FC" w:rsidRPr="00C529CB">
        <w:t>nhiệm</w:t>
      </w:r>
      <w:proofErr w:type="spellEnd"/>
      <w:r w:rsidR="005005FC" w:rsidRPr="00C529CB">
        <w:t xml:space="preserve"> </w:t>
      </w:r>
      <w:proofErr w:type="spellStart"/>
      <w:r w:rsidR="005005FC" w:rsidRPr="00C529CB">
        <w:t>kiểm</w:t>
      </w:r>
      <w:proofErr w:type="spellEnd"/>
      <w:r w:rsidR="005005FC" w:rsidRPr="00C529CB">
        <w:t xml:space="preserve"> </w:t>
      </w:r>
      <w:proofErr w:type="spellStart"/>
      <w:r w:rsidR="005005FC" w:rsidRPr="00C529CB">
        <w:t>tra</w:t>
      </w:r>
      <w:proofErr w:type="spellEnd"/>
      <w:r w:rsidR="005005FC" w:rsidRPr="00C529CB">
        <w:t xml:space="preserve">, </w:t>
      </w:r>
      <w:proofErr w:type="spellStart"/>
      <w:r w:rsidR="005005FC" w:rsidRPr="00C529CB">
        <w:t>phản</w:t>
      </w:r>
      <w:proofErr w:type="spellEnd"/>
      <w:r w:rsidR="005005FC" w:rsidRPr="00C529CB">
        <w:t xml:space="preserve"> </w:t>
      </w:r>
      <w:proofErr w:type="spellStart"/>
      <w:r w:rsidR="005005FC" w:rsidRPr="00C529CB">
        <w:t>hồi</w:t>
      </w:r>
      <w:proofErr w:type="spellEnd"/>
      <w:r w:rsidR="005005FC" w:rsidRPr="00C529CB">
        <w:t xml:space="preserve"> </w:t>
      </w:r>
      <w:proofErr w:type="spellStart"/>
      <w:r w:rsidR="005005FC" w:rsidRPr="00C529CB">
        <w:t>những</w:t>
      </w:r>
      <w:proofErr w:type="spellEnd"/>
      <w:r w:rsidR="005005FC" w:rsidRPr="00C529CB">
        <w:t xml:space="preserve"> </w:t>
      </w:r>
      <w:proofErr w:type="spellStart"/>
      <w:r w:rsidR="005005FC" w:rsidRPr="00C529CB">
        <w:t>vướng</w:t>
      </w:r>
      <w:proofErr w:type="spellEnd"/>
      <w:r w:rsidR="005005FC" w:rsidRPr="00C529CB">
        <w:t xml:space="preserve"> </w:t>
      </w:r>
      <w:proofErr w:type="spellStart"/>
      <w:r w:rsidR="005005FC" w:rsidRPr="00C529CB">
        <w:t>mắc</w:t>
      </w:r>
      <w:proofErr w:type="spellEnd"/>
      <w:r w:rsidR="005005FC" w:rsidRPr="00C529CB">
        <w:t xml:space="preserve">, </w:t>
      </w:r>
      <w:proofErr w:type="spellStart"/>
      <w:r w:rsidR="005005FC" w:rsidRPr="00C529CB">
        <w:t>lý</w:t>
      </w:r>
      <w:proofErr w:type="spellEnd"/>
      <w:r w:rsidR="005005FC" w:rsidRPr="00C529CB">
        <w:t xml:space="preserve"> do </w:t>
      </w:r>
      <w:proofErr w:type="spellStart"/>
      <w:r w:rsidR="005005FC" w:rsidRPr="00C529CB">
        <w:t>chính</w:t>
      </w:r>
      <w:proofErr w:type="spellEnd"/>
      <w:r w:rsidR="005005FC" w:rsidRPr="00C529CB">
        <w:t xml:space="preserve"> </w:t>
      </w:r>
      <w:proofErr w:type="spellStart"/>
      <w:r w:rsidR="005005FC" w:rsidRPr="00C529CB">
        <w:t>đáng</w:t>
      </w:r>
      <w:proofErr w:type="spellEnd"/>
      <w:r w:rsidR="005005FC" w:rsidRPr="00C529CB">
        <w:t xml:space="preserve"> </w:t>
      </w:r>
      <w:proofErr w:type="spellStart"/>
      <w:r w:rsidR="005005FC" w:rsidRPr="00C529CB">
        <w:t>về</w:t>
      </w:r>
      <w:proofErr w:type="spellEnd"/>
      <w:r w:rsidR="005005FC" w:rsidRPr="00C529CB">
        <w:t xml:space="preserve"> </w:t>
      </w:r>
      <w:proofErr w:type="spellStart"/>
      <w:r w:rsidR="005005FC" w:rsidRPr="00C529CB">
        <w:t>Phòng</w:t>
      </w:r>
      <w:proofErr w:type="spellEnd"/>
      <w:r w:rsidR="005005FC" w:rsidRPr="00C529CB">
        <w:t xml:space="preserve"> </w:t>
      </w:r>
      <w:proofErr w:type="spellStart"/>
      <w:r w:rsidR="002E586E">
        <w:t>K</w:t>
      </w:r>
      <w:r w:rsidR="005005FC" w:rsidRPr="00C529CB">
        <w:t>ế</w:t>
      </w:r>
      <w:proofErr w:type="spellEnd"/>
      <w:r w:rsidR="005005FC" w:rsidRPr="00C529CB">
        <w:t xml:space="preserve"> </w:t>
      </w:r>
      <w:proofErr w:type="spellStart"/>
      <w:r w:rsidR="005005FC" w:rsidRPr="00C529CB">
        <w:t>hoạch</w:t>
      </w:r>
      <w:proofErr w:type="spellEnd"/>
      <w:r w:rsidR="005005FC" w:rsidRPr="00C529CB">
        <w:t xml:space="preserve"> </w:t>
      </w:r>
      <w:r w:rsidR="002E586E">
        <w:t xml:space="preserve">- </w:t>
      </w:r>
      <w:proofErr w:type="spellStart"/>
      <w:r w:rsidR="002E586E">
        <w:t>T</w:t>
      </w:r>
      <w:r w:rsidR="005005FC" w:rsidRPr="00C529CB">
        <w:t>ài</w:t>
      </w:r>
      <w:proofErr w:type="spellEnd"/>
      <w:r w:rsidR="005005FC" w:rsidRPr="00C529CB">
        <w:t xml:space="preserve"> </w:t>
      </w:r>
      <w:proofErr w:type="spellStart"/>
      <w:r w:rsidR="005005FC" w:rsidRPr="00C529CB">
        <w:t>chính</w:t>
      </w:r>
      <w:proofErr w:type="spellEnd"/>
      <w:r w:rsidR="005005FC" w:rsidRPr="00C529CB">
        <w:t xml:space="preserve"> </w:t>
      </w:r>
      <w:r w:rsidR="005005FC" w:rsidRPr="00C529CB">
        <w:rPr>
          <w:i/>
        </w:rPr>
        <w:t xml:space="preserve">(Mail: </w:t>
      </w:r>
      <w:hyperlink r:id="rId8" w:tgtFrame="_blank" w:history="1">
        <w:r w:rsidR="005005FC" w:rsidRPr="00C529CB">
          <w:rPr>
            <w:i/>
          </w:rPr>
          <w:t>khtc_kt@vnu.edu.vn</w:t>
        </w:r>
      </w:hyperlink>
      <w:r w:rsidR="005005FC" w:rsidRPr="00C529CB">
        <w:rPr>
          <w:i/>
        </w:rPr>
        <w:t xml:space="preserve">) </w:t>
      </w:r>
      <w:proofErr w:type="spellStart"/>
      <w:r w:rsidR="005005FC" w:rsidRPr="00C529CB">
        <w:t>để</w:t>
      </w:r>
      <w:proofErr w:type="spellEnd"/>
      <w:r w:rsidR="005005FC" w:rsidRPr="00C529CB">
        <w:t xml:space="preserve"> </w:t>
      </w:r>
      <w:proofErr w:type="spellStart"/>
      <w:r w:rsidR="005005FC" w:rsidRPr="00C529CB">
        <w:t>được</w:t>
      </w:r>
      <w:proofErr w:type="spellEnd"/>
      <w:r w:rsidR="005005FC" w:rsidRPr="00C529CB">
        <w:t xml:space="preserve"> </w:t>
      </w:r>
      <w:proofErr w:type="spellStart"/>
      <w:r w:rsidR="005005FC" w:rsidRPr="00C529CB">
        <w:t>hỗ</w:t>
      </w:r>
      <w:proofErr w:type="spellEnd"/>
      <w:r w:rsidR="005005FC" w:rsidRPr="00C529CB">
        <w:t xml:space="preserve"> </w:t>
      </w:r>
      <w:proofErr w:type="spellStart"/>
      <w:r w:rsidR="005005FC" w:rsidRPr="00C529CB">
        <w:t>trợ</w:t>
      </w:r>
      <w:proofErr w:type="spellEnd"/>
      <w:r w:rsidR="005005FC" w:rsidRPr="00C529CB">
        <w:t xml:space="preserve">. </w:t>
      </w:r>
      <w:proofErr w:type="spellStart"/>
      <w:r w:rsidR="005005FC" w:rsidRPr="00C529CB">
        <w:t>Các</w:t>
      </w:r>
      <w:proofErr w:type="spellEnd"/>
      <w:r w:rsidR="005005FC" w:rsidRPr="00C529CB">
        <w:t xml:space="preserve"> </w:t>
      </w:r>
      <w:proofErr w:type="spellStart"/>
      <w:r w:rsidR="005005FC" w:rsidRPr="00C529CB">
        <w:t>phản</w:t>
      </w:r>
      <w:proofErr w:type="spellEnd"/>
      <w:r w:rsidR="005005FC" w:rsidRPr="00C529CB">
        <w:t xml:space="preserve"> </w:t>
      </w:r>
      <w:proofErr w:type="spellStart"/>
      <w:r w:rsidR="005005FC" w:rsidRPr="00C529CB">
        <w:t>hồi</w:t>
      </w:r>
      <w:proofErr w:type="spellEnd"/>
      <w:r w:rsidR="005005FC" w:rsidRPr="00C529CB">
        <w:t xml:space="preserve"> </w:t>
      </w:r>
      <w:proofErr w:type="spellStart"/>
      <w:r w:rsidR="005005FC" w:rsidRPr="00C529CB">
        <w:t>của</w:t>
      </w:r>
      <w:proofErr w:type="spellEnd"/>
      <w:r w:rsidR="005005FC" w:rsidRPr="00C529CB">
        <w:t xml:space="preserve"> </w:t>
      </w:r>
      <w:proofErr w:type="spellStart"/>
      <w:r w:rsidR="005005FC" w:rsidRPr="00C529CB">
        <w:t>sinh</w:t>
      </w:r>
      <w:proofErr w:type="spellEnd"/>
      <w:r w:rsidR="005005FC" w:rsidRPr="00C529CB">
        <w:t xml:space="preserve"> </w:t>
      </w:r>
      <w:proofErr w:type="spellStart"/>
      <w:r w:rsidR="005005FC" w:rsidRPr="00C529CB">
        <w:t>viên</w:t>
      </w:r>
      <w:proofErr w:type="spellEnd"/>
      <w:r w:rsidR="005005FC" w:rsidRPr="00C529CB">
        <w:t xml:space="preserve"> </w:t>
      </w:r>
      <w:proofErr w:type="spellStart"/>
      <w:r w:rsidR="005005FC" w:rsidRPr="00C529CB">
        <w:t>về</w:t>
      </w:r>
      <w:proofErr w:type="spellEnd"/>
      <w:r w:rsidR="005005FC" w:rsidRPr="00C529CB">
        <w:t xml:space="preserve"> </w:t>
      </w:r>
      <w:proofErr w:type="spellStart"/>
      <w:r w:rsidR="005005FC" w:rsidRPr="00C529CB">
        <w:t>học</w:t>
      </w:r>
      <w:proofErr w:type="spellEnd"/>
      <w:r w:rsidR="005005FC" w:rsidRPr="00C529CB">
        <w:t xml:space="preserve"> </w:t>
      </w:r>
      <w:proofErr w:type="spellStart"/>
      <w:r w:rsidR="005005FC" w:rsidRPr="00C529CB">
        <w:t>phí</w:t>
      </w:r>
      <w:proofErr w:type="spellEnd"/>
      <w:r w:rsidR="005005FC" w:rsidRPr="00C529CB">
        <w:t xml:space="preserve"> </w:t>
      </w:r>
      <w:proofErr w:type="spellStart"/>
      <w:r w:rsidR="005005FC" w:rsidRPr="00C529CB">
        <w:t>phải</w:t>
      </w:r>
      <w:proofErr w:type="spellEnd"/>
      <w:r w:rsidR="005005FC" w:rsidRPr="00C529CB">
        <w:t xml:space="preserve"> </w:t>
      </w:r>
      <w:proofErr w:type="spellStart"/>
      <w:r w:rsidR="005005FC" w:rsidRPr="00C529CB">
        <w:t>được</w:t>
      </w:r>
      <w:proofErr w:type="spellEnd"/>
      <w:r w:rsidR="005005FC" w:rsidRPr="00C529CB">
        <w:t xml:space="preserve"> </w:t>
      </w:r>
      <w:proofErr w:type="spellStart"/>
      <w:r w:rsidR="005005FC" w:rsidRPr="00C529CB">
        <w:t>gửi</w:t>
      </w:r>
      <w:proofErr w:type="spellEnd"/>
      <w:r w:rsidR="005005FC" w:rsidRPr="00C529CB">
        <w:t xml:space="preserve"> </w:t>
      </w:r>
      <w:proofErr w:type="spellStart"/>
      <w:r w:rsidR="005005FC" w:rsidRPr="00C529CB">
        <w:t>và</w:t>
      </w:r>
      <w:proofErr w:type="spellEnd"/>
      <w:r w:rsidR="005005FC" w:rsidRPr="00C529CB">
        <w:t xml:space="preserve"> </w:t>
      </w:r>
      <w:proofErr w:type="spellStart"/>
      <w:r w:rsidR="005005FC" w:rsidRPr="00C529CB">
        <w:t>giải</w:t>
      </w:r>
      <w:proofErr w:type="spellEnd"/>
      <w:r w:rsidR="005005FC" w:rsidRPr="00C529CB">
        <w:t xml:space="preserve"> </w:t>
      </w:r>
      <w:proofErr w:type="spellStart"/>
      <w:r w:rsidR="005005FC" w:rsidRPr="00C529CB">
        <w:t>quyết</w:t>
      </w:r>
      <w:proofErr w:type="spellEnd"/>
      <w:r w:rsidR="005005FC" w:rsidRPr="00C529CB">
        <w:t xml:space="preserve"> </w:t>
      </w:r>
      <w:proofErr w:type="spellStart"/>
      <w:r w:rsidR="005005FC" w:rsidRPr="00C529CB">
        <w:t>để</w:t>
      </w:r>
      <w:proofErr w:type="spellEnd"/>
      <w:r w:rsidR="005005FC" w:rsidRPr="00C529CB">
        <w:t xml:space="preserve"> </w:t>
      </w:r>
      <w:proofErr w:type="spellStart"/>
      <w:r w:rsidR="005005FC" w:rsidRPr="00C529CB">
        <w:t>hoàn</w:t>
      </w:r>
      <w:proofErr w:type="spellEnd"/>
      <w:r w:rsidR="005005FC" w:rsidRPr="00C529CB">
        <w:t xml:space="preserve"> </w:t>
      </w:r>
      <w:proofErr w:type="spellStart"/>
      <w:r w:rsidR="005005FC" w:rsidRPr="00C529CB">
        <w:t>thiện</w:t>
      </w:r>
      <w:proofErr w:type="spellEnd"/>
      <w:r w:rsidR="005005FC" w:rsidRPr="00C529CB">
        <w:t xml:space="preserve"> </w:t>
      </w:r>
      <w:proofErr w:type="spellStart"/>
      <w:r w:rsidR="005005FC" w:rsidRPr="00C529CB">
        <w:t>học</w:t>
      </w:r>
      <w:proofErr w:type="spellEnd"/>
      <w:r w:rsidR="005005FC" w:rsidRPr="00C529CB">
        <w:t xml:space="preserve"> </w:t>
      </w:r>
      <w:proofErr w:type="spellStart"/>
      <w:r w:rsidR="005005FC" w:rsidRPr="00C529CB">
        <w:t>phí</w:t>
      </w:r>
      <w:proofErr w:type="spellEnd"/>
      <w:r w:rsidR="005005FC" w:rsidRPr="00C529CB">
        <w:t xml:space="preserve"> </w:t>
      </w:r>
      <w:proofErr w:type="spellStart"/>
      <w:r w:rsidR="005005FC" w:rsidRPr="00C529CB">
        <w:t>trước</w:t>
      </w:r>
      <w:proofErr w:type="spellEnd"/>
      <w:r w:rsidR="005005FC" w:rsidRPr="00C529CB">
        <w:t xml:space="preserve"> </w:t>
      </w:r>
      <w:proofErr w:type="spellStart"/>
      <w:r w:rsidR="005005FC" w:rsidRPr="00C529CB">
        <w:t>ngày</w:t>
      </w:r>
      <w:proofErr w:type="spellEnd"/>
      <w:r w:rsidR="005005FC" w:rsidRPr="00C529CB">
        <w:t xml:space="preserve"> </w:t>
      </w:r>
      <w:r>
        <w:rPr>
          <w:b/>
        </w:rPr>
        <w:t>05/04/2019</w:t>
      </w:r>
      <w:r w:rsidR="005005FC" w:rsidRPr="00C529CB">
        <w:t>.</w:t>
      </w:r>
    </w:p>
    <w:p w:rsidR="00F31BB4" w:rsidRPr="00C529CB" w:rsidRDefault="00F31BB4" w:rsidP="00733C3A">
      <w:pPr>
        <w:pStyle w:val="ListParagraph"/>
        <w:numPr>
          <w:ilvl w:val="1"/>
          <w:numId w:val="14"/>
        </w:numPr>
        <w:spacing w:before="60"/>
        <w:ind w:left="284" w:firstLine="0"/>
        <w:jc w:val="both"/>
      </w:pPr>
      <w:proofErr w:type="spellStart"/>
      <w:r w:rsidRPr="00C529CB">
        <w:rPr>
          <w:b/>
        </w:rPr>
        <w:t>Quyết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toán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đợt</w:t>
      </w:r>
      <w:proofErr w:type="spellEnd"/>
      <w:r w:rsidRPr="00C529CB">
        <w:rPr>
          <w:b/>
        </w:rPr>
        <w:t xml:space="preserve"> </w:t>
      </w:r>
      <w:proofErr w:type="spellStart"/>
      <w:proofErr w:type="gramStart"/>
      <w:r w:rsidRPr="00C529CB">
        <w:rPr>
          <w:b/>
        </w:rPr>
        <w:t>thu</w:t>
      </w:r>
      <w:proofErr w:type="spellEnd"/>
      <w:proofErr w:type="gramEnd"/>
      <w:r w:rsidRPr="00C529CB">
        <w:rPr>
          <w:b/>
        </w:rPr>
        <w:t>:</w:t>
      </w:r>
      <w:r w:rsidRPr="00C529CB">
        <w:rPr>
          <w:b/>
          <w:i/>
        </w:rPr>
        <w:t xml:space="preserve"> </w:t>
      </w:r>
      <w:proofErr w:type="spellStart"/>
      <w:r w:rsidRPr="00C529CB">
        <w:rPr>
          <w:b/>
        </w:rPr>
        <w:t>Danh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sách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những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sinh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viên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chưa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thu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được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học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phí</w:t>
      </w:r>
      <w:proofErr w:type="spellEnd"/>
      <w:r w:rsidRPr="00C529CB">
        <w:rPr>
          <w:b/>
        </w:rPr>
        <w:t xml:space="preserve"> (</w:t>
      </w:r>
      <w:proofErr w:type="spellStart"/>
      <w:r w:rsidRPr="00C529CB">
        <w:rPr>
          <w:b/>
        </w:rPr>
        <w:t>nếu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có</w:t>
      </w:r>
      <w:proofErr w:type="spellEnd"/>
      <w:r w:rsidRPr="00C529CB">
        <w:rPr>
          <w:b/>
        </w:rPr>
        <w:t xml:space="preserve">) </w:t>
      </w:r>
      <w:proofErr w:type="spellStart"/>
      <w:r w:rsidRPr="00C529CB">
        <w:rPr>
          <w:b/>
        </w:rPr>
        <w:t>tính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đến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hết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ngày</w:t>
      </w:r>
      <w:proofErr w:type="spellEnd"/>
      <w:r w:rsidRPr="00C529CB">
        <w:rPr>
          <w:b/>
        </w:rPr>
        <w:t xml:space="preserve"> </w:t>
      </w:r>
      <w:r w:rsidR="00875786">
        <w:rPr>
          <w:b/>
        </w:rPr>
        <w:t>05/04/2019</w:t>
      </w:r>
      <w:r w:rsidRPr="00C529CB">
        <w:rPr>
          <w:b/>
        </w:rPr>
        <w:t xml:space="preserve"> </w:t>
      </w:r>
      <w:proofErr w:type="spellStart"/>
      <w:r w:rsidRPr="00C529CB">
        <w:rPr>
          <w:b/>
        </w:rPr>
        <w:t>sẽ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được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thông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báo</w:t>
      </w:r>
      <w:proofErr w:type="spellEnd"/>
      <w:r w:rsidRPr="00C529CB">
        <w:rPr>
          <w:b/>
        </w:rPr>
        <w:t xml:space="preserve">, </w:t>
      </w:r>
      <w:proofErr w:type="spellStart"/>
      <w:r w:rsidRPr="00C529CB">
        <w:rPr>
          <w:b/>
        </w:rPr>
        <w:t>và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gửi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Phòng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Đào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tạo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để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xét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thực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hiện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theo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quy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chế</w:t>
      </w:r>
      <w:proofErr w:type="spellEnd"/>
      <w:r w:rsidRPr="00C529CB">
        <w:rPr>
          <w:b/>
        </w:rPr>
        <w:t>.</w:t>
      </w:r>
    </w:p>
    <w:p w:rsidR="00F31BB4" w:rsidRPr="00C529CB" w:rsidRDefault="00F31BB4" w:rsidP="00DA3D3F">
      <w:pPr>
        <w:numPr>
          <w:ilvl w:val="0"/>
          <w:numId w:val="14"/>
        </w:numPr>
        <w:spacing w:before="120"/>
        <w:jc w:val="both"/>
      </w:pPr>
      <w:proofErr w:type="spellStart"/>
      <w:r w:rsidRPr="00C529CB">
        <w:rPr>
          <w:b/>
        </w:rPr>
        <w:t>Chứng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từ</w:t>
      </w:r>
      <w:proofErr w:type="spellEnd"/>
      <w:r w:rsidRPr="00C529CB">
        <w:rPr>
          <w:b/>
        </w:rPr>
        <w:t xml:space="preserve"> </w:t>
      </w:r>
      <w:proofErr w:type="spellStart"/>
      <w:proofErr w:type="gramStart"/>
      <w:r w:rsidRPr="00C529CB">
        <w:rPr>
          <w:b/>
        </w:rPr>
        <w:t>thu</w:t>
      </w:r>
      <w:proofErr w:type="spellEnd"/>
      <w:proofErr w:type="gramEnd"/>
      <w:r w:rsidRPr="00C529CB">
        <w:t xml:space="preserve">: </w:t>
      </w:r>
      <w:proofErr w:type="spellStart"/>
      <w:r w:rsidRPr="00C529CB">
        <w:t>Sinh</w:t>
      </w:r>
      <w:proofErr w:type="spellEnd"/>
      <w:r w:rsidRPr="00C529CB">
        <w:t xml:space="preserve"> </w:t>
      </w:r>
      <w:proofErr w:type="spellStart"/>
      <w:r w:rsidRPr="00C529CB">
        <w:t>viên</w:t>
      </w:r>
      <w:proofErr w:type="spellEnd"/>
      <w:r w:rsidR="00DA3D3F" w:rsidRPr="00C529CB">
        <w:t xml:space="preserve"> </w:t>
      </w:r>
      <w:proofErr w:type="spellStart"/>
      <w:r w:rsidR="00DA3D3F" w:rsidRPr="00C529CB">
        <w:t>có</w:t>
      </w:r>
      <w:proofErr w:type="spellEnd"/>
      <w:r w:rsidR="00DA3D3F" w:rsidRPr="00C529CB">
        <w:t xml:space="preserve"> </w:t>
      </w:r>
      <w:proofErr w:type="spellStart"/>
      <w:r w:rsidR="00DA3D3F" w:rsidRPr="00C529CB">
        <w:t>nhu</w:t>
      </w:r>
      <w:proofErr w:type="spellEnd"/>
      <w:r w:rsidR="00DA3D3F" w:rsidRPr="00C529CB">
        <w:t xml:space="preserve"> </w:t>
      </w:r>
      <w:proofErr w:type="spellStart"/>
      <w:r w:rsidR="00DA3D3F" w:rsidRPr="00C529CB">
        <w:t>cầu</w:t>
      </w:r>
      <w:proofErr w:type="spellEnd"/>
      <w:r w:rsidRPr="00C529CB">
        <w:t xml:space="preserve"> </w:t>
      </w:r>
      <w:proofErr w:type="spellStart"/>
      <w:r w:rsidRPr="00C529CB">
        <w:t>nhận</w:t>
      </w:r>
      <w:proofErr w:type="spellEnd"/>
      <w:r w:rsidRPr="00C529CB">
        <w:t xml:space="preserve"> </w:t>
      </w:r>
      <w:proofErr w:type="spellStart"/>
      <w:r w:rsidRPr="00C529CB">
        <w:t>biên</w:t>
      </w:r>
      <w:proofErr w:type="spellEnd"/>
      <w:r w:rsidRPr="00C529CB">
        <w:t xml:space="preserve"> </w:t>
      </w:r>
      <w:proofErr w:type="spellStart"/>
      <w:r w:rsidRPr="00C529CB">
        <w:t>lai</w:t>
      </w:r>
      <w:proofErr w:type="spellEnd"/>
      <w:r w:rsidRPr="00C529CB">
        <w:t xml:space="preserve"> </w:t>
      </w:r>
      <w:proofErr w:type="spellStart"/>
      <w:r w:rsidRPr="00C529CB">
        <w:t>thu</w:t>
      </w:r>
      <w:proofErr w:type="spellEnd"/>
      <w:r w:rsidRPr="00C529CB">
        <w:t xml:space="preserve"> </w:t>
      </w:r>
      <w:proofErr w:type="spellStart"/>
      <w:r w:rsidRPr="00C529CB">
        <w:t>học</w:t>
      </w:r>
      <w:proofErr w:type="spellEnd"/>
      <w:r w:rsidRPr="00C529CB">
        <w:t xml:space="preserve"> </w:t>
      </w:r>
      <w:proofErr w:type="spellStart"/>
      <w:r w:rsidRPr="00C529CB">
        <w:t>phí</w:t>
      </w:r>
      <w:proofErr w:type="spellEnd"/>
      <w:r w:rsidR="00DA3D3F" w:rsidRPr="00C529CB">
        <w:t xml:space="preserve">, </w:t>
      </w:r>
      <w:proofErr w:type="spellStart"/>
      <w:r w:rsidR="00DA3D3F" w:rsidRPr="00C529CB">
        <w:t>nhận</w:t>
      </w:r>
      <w:proofErr w:type="spellEnd"/>
      <w:r w:rsidR="00DA3D3F" w:rsidRPr="00C529CB">
        <w:t xml:space="preserve"> </w:t>
      </w:r>
      <w:proofErr w:type="spellStart"/>
      <w:r w:rsidRPr="00C529CB">
        <w:t>theo</w:t>
      </w:r>
      <w:proofErr w:type="spellEnd"/>
      <w:r w:rsidRPr="00C529CB">
        <w:t xml:space="preserve"> </w:t>
      </w:r>
      <w:proofErr w:type="spellStart"/>
      <w:r w:rsidRPr="00C529CB">
        <w:t>lớp</w:t>
      </w:r>
      <w:proofErr w:type="spellEnd"/>
      <w:r w:rsidRPr="00C529CB">
        <w:t xml:space="preserve"> </w:t>
      </w:r>
      <w:proofErr w:type="spellStart"/>
      <w:r w:rsidRPr="00C529CB">
        <w:t>thông</w:t>
      </w:r>
      <w:proofErr w:type="spellEnd"/>
      <w:r w:rsidRPr="00C529CB">
        <w:t xml:space="preserve"> qua </w:t>
      </w:r>
      <w:proofErr w:type="spellStart"/>
      <w:r w:rsidRPr="00C529CB">
        <w:t>lớp</w:t>
      </w:r>
      <w:proofErr w:type="spellEnd"/>
      <w:r w:rsidRPr="00C529CB">
        <w:t xml:space="preserve"> </w:t>
      </w:r>
      <w:proofErr w:type="spellStart"/>
      <w:r w:rsidRPr="00C529CB">
        <w:t>trưởng</w:t>
      </w:r>
      <w:proofErr w:type="spellEnd"/>
      <w:r w:rsidRPr="00C529CB">
        <w:t xml:space="preserve"> </w:t>
      </w:r>
      <w:proofErr w:type="spellStart"/>
      <w:r w:rsidRPr="00C529CB">
        <w:t>khi</w:t>
      </w:r>
      <w:proofErr w:type="spellEnd"/>
      <w:r w:rsidRPr="00C529CB">
        <w:t xml:space="preserve"> </w:t>
      </w:r>
      <w:proofErr w:type="spellStart"/>
      <w:r w:rsidRPr="00C529CB">
        <w:t>có</w:t>
      </w:r>
      <w:proofErr w:type="spellEnd"/>
      <w:r w:rsidRPr="00C529CB">
        <w:t xml:space="preserve"> </w:t>
      </w:r>
      <w:proofErr w:type="spellStart"/>
      <w:r w:rsidRPr="00C529CB">
        <w:t>thông</w:t>
      </w:r>
      <w:proofErr w:type="spellEnd"/>
      <w:r w:rsidRPr="00C529CB">
        <w:t xml:space="preserve"> </w:t>
      </w:r>
      <w:proofErr w:type="spellStart"/>
      <w:r w:rsidRPr="00C529CB">
        <w:t>báo</w:t>
      </w:r>
      <w:proofErr w:type="spellEnd"/>
      <w:r w:rsidRPr="00C529CB">
        <w:t xml:space="preserve"> </w:t>
      </w:r>
      <w:proofErr w:type="spellStart"/>
      <w:r w:rsidRPr="00C529CB">
        <w:t>của</w:t>
      </w:r>
      <w:proofErr w:type="spellEnd"/>
      <w:r w:rsidRPr="00C529CB">
        <w:t xml:space="preserve"> </w:t>
      </w:r>
      <w:proofErr w:type="spellStart"/>
      <w:r w:rsidRPr="00C529CB">
        <w:t>Phòng</w:t>
      </w:r>
      <w:proofErr w:type="spellEnd"/>
      <w:r w:rsidRPr="00C529CB">
        <w:t xml:space="preserve"> </w:t>
      </w:r>
      <w:proofErr w:type="spellStart"/>
      <w:r w:rsidRPr="00C529CB">
        <w:t>Kế</w:t>
      </w:r>
      <w:proofErr w:type="spellEnd"/>
      <w:r w:rsidRPr="00C529CB">
        <w:t xml:space="preserve"> </w:t>
      </w:r>
      <w:proofErr w:type="spellStart"/>
      <w:r w:rsidRPr="00C529CB">
        <w:t>hoạch</w:t>
      </w:r>
      <w:proofErr w:type="spellEnd"/>
      <w:r w:rsidRPr="00C529CB">
        <w:t xml:space="preserve"> </w:t>
      </w:r>
      <w:proofErr w:type="spellStart"/>
      <w:r w:rsidRPr="00C529CB">
        <w:t>Tài</w:t>
      </w:r>
      <w:proofErr w:type="spellEnd"/>
      <w:r w:rsidRPr="00C529CB">
        <w:t xml:space="preserve"> </w:t>
      </w:r>
      <w:proofErr w:type="spellStart"/>
      <w:r w:rsidRPr="00C529CB">
        <w:t>chính</w:t>
      </w:r>
      <w:proofErr w:type="spellEnd"/>
      <w:r w:rsidRPr="00C529CB">
        <w:t xml:space="preserve"> </w:t>
      </w:r>
      <w:proofErr w:type="spellStart"/>
      <w:r w:rsidRPr="00C529CB">
        <w:t>sau</w:t>
      </w:r>
      <w:proofErr w:type="spellEnd"/>
      <w:r w:rsidRPr="00C529CB">
        <w:t xml:space="preserve"> </w:t>
      </w:r>
      <w:proofErr w:type="spellStart"/>
      <w:r w:rsidRPr="00C529CB">
        <w:t>khi</w:t>
      </w:r>
      <w:proofErr w:type="spellEnd"/>
      <w:r w:rsidRPr="00C529CB">
        <w:t xml:space="preserve"> </w:t>
      </w:r>
      <w:proofErr w:type="spellStart"/>
      <w:r w:rsidRPr="00C529CB">
        <w:t>kết</w:t>
      </w:r>
      <w:proofErr w:type="spellEnd"/>
      <w:r w:rsidRPr="00C529CB">
        <w:t xml:space="preserve"> </w:t>
      </w:r>
      <w:proofErr w:type="spellStart"/>
      <w:r w:rsidRPr="00C529CB">
        <w:t>thúc</w:t>
      </w:r>
      <w:proofErr w:type="spellEnd"/>
      <w:r w:rsidRPr="00C529CB">
        <w:t xml:space="preserve"> </w:t>
      </w:r>
      <w:proofErr w:type="spellStart"/>
      <w:r w:rsidRPr="00C529CB">
        <w:t>đợt</w:t>
      </w:r>
      <w:proofErr w:type="spellEnd"/>
      <w:r w:rsidRPr="00C529CB">
        <w:t xml:space="preserve"> </w:t>
      </w:r>
      <w:proofErr w:type="spellStart"/>
      <w:r w:rsidRPr="00C529CB">
        <w:t>thu</w:t>
      </w:r>
      <w:proofErr w:type="spellEnd"/>
      <w:r w:rsidRPr="00C529CB">
        <w:t>.</w:t>
      </w:r>
    </w:p>
    <w:p w:rsidR="00F31BB4" w:rsidRPr="00C529CB" w:rsidRDefault="00F31BB4" w:rsidP="0061375D">
      <w:pPr>
        <w:numPr>
          <w:ilvl w:val="0"/>
          <w:numId w:val="14"/>
        </w:numPr>
        <w:spacing w:before="120"/>
        <w:jc w:val="both"/>
      </w:pPr>
      <w:proofErr w:type="spellStart"/>
      <w:r w:rsidRPr="00C529CB">
        <w:rPr>
          <w:b/>
        </w:rPr>
        <w:t>Thực</w:t>
      </w:r>
      <w:proofErr w:type="spellEnd"/>
      <w:r w:rsidRPr="00C529CB">
        <w:rPr>
          <w:b/>
        </w:rPr>
        <w:t xml:space="preserve"> </w:t>
      </w:r>
      <w:proofErr w:type="spellStart"/>
      <w:r w:rsidRPr="00C529CB">
        <w:rPr>
          <w:b/>
        </w:rPr>
        <w:t>hiện</w:t>
      </w:r>
      <w:proofErr w:type="spellEnd"/>
      <w:r w:rsidRPr="00C529CB">
        <w:t xml:space="preserve">: </w:t>
      </w:r>
    </w:p>
    <w:p w:rsidR="00F31BB4" w:rsidRPr="00C529CB" w:rsidRDefault="00F31BB4" w:rsidP="00272002">
      <w:pPr>
        <w:ind w:firstLine="360"/>
        <w:jc w:val="both"/>
      </w:pPr>
      <w:proofErr w:type="spellStart"/>
      <w:r w:rsidRPr="00C529CB">
        <w:t>Đề</w:t>
      </w:r>
      <w:proofErr w:type="spellEnd"/>
      <w:r w:rsidRPr="00C529CB">
        <w:t xml:space="preserve"> </w:t>
      </w:r>
      <w:proofErr w:type="spellStart"/>
      <w:r w:rsidRPr="00C529CB">
        <w:t>nghị</w:t>
      </w:r>
      <w:proofErr w:type="spellEnd"/>
      <w:r w:rsidRPr="00C529CB">
        <w:t xml:space="preserve"> </w:t>
      </w:r>
      <w:proofErr w:type="spellStart"/>
      <w:r w:rsidRPr="00C529CB">
        <w:t>các</w:t>
      </w:r>
      <w:proofErr w:type="spellEnd"/>
      <w:r w:rsidRPr="00C529CB">
        <w:t xml:space="preserve"> </w:t>
      </w:r>
      <w:proofErr w:type="spellStart"/>
      <w:r w:rsidRPr="00C529CB">
        <w:t>sinh</w:t>
      </w:r>
      <w:proofErr w:type="spellEnd"/>
      <w:r w:rsidRPr="00C529CB">
        <w:t xml:space="preserve"> </w:t>
      </w:r>
      <w:proofErr w:type="spellStart"/>
      <w:r w:rsidRPr="00C529CB">
        <w:t>viên</w:t>
      </w:r>
      <w:proofErr w:type="spellEnd"/>
      <w:r w:rsidRPr="00C529CB">
        <w:t xml:space="preserve"> </w:t>
      </w:r>
      <w:proofErr w:type="spellStart"/>
      <w:r w:rsidRPr="00C529CB">
        <w:t>thực</w:t>
      </w:r>
      <w:proofErr w:type="spellEnd"/>
      <w:r w:rsidRPr="00C529CB">
        <w:t xml:space="preserve"> </w:t>
      </w:r>
      <w:proofErr w:type="spellStart"/>
      <w:r w:rsidRPr="00C529CB">
        <w:t>hiện</w:t>
      </w:r>
      <w:proofErr w:type="spellEnd"/>
      <w:r w:rsidRPr="00C529CB">
        <w:t xml:space="preserve"> </w:t>
      </w:r>
      <w:proofErr w:type="spellStart"/>
      <w:r w:rsidRPr="00C529CB">
        <w:t>nộp</w:t>
      </w:r>
      <w:proofErr w:type="spellEnd"/>
      <w:r w:rsidRPr="00C529CB">
        <w:t xml:space="preserve"> </w:t>
      </w:r>
      <w:proofErr w:type="spellStart"/>
      <w:r w:rsidRPr="00C529CB">
        <w:t>học</w:t>
      </w:r>
      <w:proofErr w:type="spellEnd"/>
      <w:r w:rsidRPr="00C529CB">
        <w:t xml:space="preserve"> </w:t>
      </w:r>
      <w:proofErr w:type="spellStart"/>
      <w:r w:rsidRPr="00C529CB">
        <w:t>phí</w:t>
      </w:r>
      <w:proofErr w:type="spellEnd"/>
      <w:r w:rsidRPr="00C529CB">
        <w:t xml:space="preserve"> </w:t>
      </w:r>
      <w:proofErr w:type="spellStart"/>
      <w:r w:rsidRPr="00C529CB">
        <w:t>đầy</w:t>
      </w:r>
      <w:proofErr w:type="spellEnd"/>
      <w:r w:rsidRPr="00C529CB">
        <w:t xml:space="preserve"> </w:t>
      </w:r>
      <w:proofErr w:type="spellStart"/>
      <w:r w:rsidRPr="00C529CB">
        <w:t>đủ</w:t>
      </w:r>
      <w:proofErr w:type="spellEnd"/>
      <w:r w:rsidRPr="00C529CB">
        <w:t xml:space="preserve">, </w:t>
      </w:r>
      <w:proofErr w:type="spellStart"/>
      <w:r w:rsidRPr="00C529CB">
        <w:t>đúng</w:t>
      </w:r>
      <w:proofErr w:type="spellEnd"/>
      <w:r w:rsidRPr="00C529CB">
        <w:t xml:space="preserve"> </w:t>
      </w:r>
      <w:proofErr w:type="spellStart"/>
      <w:r w:rsidRPr="00C529CB">
        <w:t>thời</w:t>
      </w:r>
      <w:proofErr w:type="spellEnd"/>
      <w:r w:rsidRPr="00C529CB">
        <w:t xml:space="preserve"> </w:t>
      </w:r>
      <w:proofErr w:type="spellStart"/>
      <w:r w:rsidRPr="00C529CB">
        <w:t>hạn</w:t>
      </w:r>
      <w:proofErr w:type="spellEnd"/>
      <w:r w:rsidRPr="00C529CB">
        <w:t xml:space="preserve"> </w:t>
      </w:r>
      <w:proofErr w:type="spellStart"/>
      <w:r w:rsidRPr="00C529CB">
        <w:t>quy</w:t>
      </w:r>
      <w:proofErr w:type="spellEnd"/>
      <w:r w:rsidRPr="00C529CB">
        <w:t xml:space="preserve"> </w:t>
      </w:r>
      <w:proofErr w:type="spellStart"/>
      <w:r w:rsidRPr="00C529CB">
        <w:t>định</w:t>
      </w:r>
      <w:proofErr w:type="spellEnd"/>
      <w:r w:rsidRPr="00C529CB">
        <w:t xml:space="preserve"> </w:t>
      </w:r>
      <w:proofErr w:type="spellStart"/>
      <w:r w:rsidRPr="00C529CB">
        <w:t>trên</w:t>
      </w:r>
      <w:proofErr w:type="spellEnd"/>
      <w:r w:rsidRPr="00C529CB">
        <w:t xml:space="preserve">. </w:t>
      </w:r>
    </w:p>
    <w:p w:rsidR="00F31BB4" w:rsidRPr="00C529CB" w:rsidRDefault="00F31BB4" w:rsidP="00272002">
      <w:pPr>
        <w:ind w:firstLine="360"/>
        <w:jc w:val="both"/>
      </w:pPr>
      <w:proofErr w:type="spellStart"/>
      <w:r w:rsidRPr="00C529CB">
        <w:t>Sinh</w:t>
      </w:r>
      <w:proofErr w:type="spellEnd"/>
      <w:r w:rsidRPr="00C529CB">
        <w:t xml:space="preserve"> </w:t>
      </w:r>
      <w:proofErr w:type="spellStart"/>
      <w:r w:rsidRPr="00C529CB">
        <w:t>viên</w:t>
      </w:r>
      <w:proofErr w:type="spellEnd"/>
      <w:r w:rsidRPr="00C529CB">
        <w:t xml:space="preserve"> </w:t>
      </w:r>
      <w:proofErr w:type="spellStart"/>
      <w:r w:rsidRPr="00C529CB">
        <w:t>thuộc</w:t>
      </w:r>
      <w:proofErr w:type="spellEnd"/>
      <w:r w:rsidRPr="00C529CB">
        <w:t xml:space="preserve"> </w:t>
      </w:r>
      <w:proofErr w:type="spellStart"/>
      <w:r w:rsidRPr="00C529CB">
        <w:t>đối</w:t>
      </w:r>
      <w:proofErr w:type="spellEnd"/>
      <w:r w:rsidRPr="00C529CB">
        <w:t xml:space="preserve"> </w:t>
      </w:r>
      <w:proofErr w:type="spellStart"/>
      <w:r w:rsidRPr="00C529CB">
        <w:t>tượng</w:t>
      </w:r>
      <w:proofErr w:type="spellEnd"/>
      <w:r w:rsidRPr="00C529CB">
        <w:t xml:space="preserve"> </w:t>
      </w:r>
      <w:proofErr w:type="spellStart"/>
      <w:r w:rsidRPr="00C529CB">
        <w:t>miễn</w:t>
      </w:r>
      <w:proofErr w:type="spellEnd"/>
      <w:r w:rsidRPr="00C529CB">
        <w:t xml:space="preserve">, </w:t>
      </w:r>
      <w:proofErr w:type="spellStart"/>
      <w:r w:rsidRPr="00C529CB">
        <w:t>giảm</w:t>
      </w:r>
      <w:proofErr w:type="spellEnd"/>
      <w:r w:rsidRPr="00C529CB">
        <w:t xml:space="preserve"> </w:t>
      </w:r>
      <w:proofErr w:type="spellStart"/>
      <w:r w:rsidRPr="00C529CB">
        <w:t>học</w:t>
      </w:r>
      <w:proofErr w:type="spellEnd"/>
      <w:r w:rsidRPr="00C529CB">
        <w:t xml:space="preserve"> </w:t>
      </w:r>
      <w:proofErr w:type="spellStart"/>
      <w:r w:rsidRPr="00C529CB">
        <w:t>phí</w:t>
      </w:r>
      <w:proofErr w:type="spellEnd"/>
      <w:r w:rsidRPr="00C529CB">
        <w:t xml:space="preserve"> </w:t>
      </w:r>
      <w:proofErr w:type="spellStart"/>
      <w:r w:rsidRPr="00C529CB">
        <w:t>đã</w:t>
      </w:r>
      <w:proofErr w:type="spellEnd"/>
      <w:r w:rsidRPr="00C529CB">
        <w:t xml:space="preserve"> </w:t>
      </w:r>
      <w:proofErr w:type="spellStart"/>
      <w:r w:rsidRPr="00C529CB">
        <w:t>được</w:t>
      </w:r>
      <w:proofErr w:type="spellEnd"/>
      <w:r w:rsidRPr="00C529CB">
        <w:t xml:space="preserve"> </w:t>
      </w:r>
      <w:proofErr w:type="spellStart"/>
      <w:r w:rsidRPr="00C529CB">
        <w:t>miễn</w:t>
      </w:r>
      <w:proofErr w:type="spellEnd"/>
      <w:r w:rsidRPr="00C529CB">
        <w:t xml:space="preserve">, </w:t>
      </w:r>
      <w:proofErr w:type="spellStart"/>
      <w:r w:rsidRPr="00C529CB">
        <w:t>giảm</w:t>
      </w:r>
      <w:proofErr w:type="spellEnd"/>
      <w:r w:rsidRPr="00C529CB">
        <w:t xml:space="preserve"> </w:t>
      </w:r>
      <w:proofErr w:type="spellStart"/>
      <w:r w:rsidRPr="00C529CB">
        <w:t>học</w:t>
      </w:r>
      <w:proofErr w:type="spellEnd"/>
      <w:r w:rsidRPr="00C529CB">
        <w:t xml:space="preserve"> </w:t>
      </w:r>
      <w:proofErr w:type="spellStart"/>
      <w:r w:rsidRPr="00C529CB">
        <w:t>phí</w:t>
      </w:r>
      <w:proofErr w:type="spellEnd"/>
      <w:r w:rsidRPr="00C529CB">
        <w:t xml:space="preserve"> </w:t>
      </w:r>
      <w:proofErr w:type="spellStart"/>
      <w:r w:rsidRPr="00C529CB">
        <w:t>trên</w:t>
      </w:r>
      <w:proofErr w:type="spellEnd"/>
      <w:r w:rsidRPr="00C529CB">
        <w:t xml:space="preserve"> </w:t>
      </w:r>
      <w:proofErr w:type="spellStart"/>
      <w:r w:rsidRPr="00C529CB">
        <w:t>thông</w:t>
      </w:r>
      <w:proofErr w:type="spellEnd"/>
      <w:r w:rsidRPr="00C529CB">
        <w:t xml:space="preserve"> </w:t>
      </w:r>
      <w:proofErr w:type="spellStart"/>
      <w:r w:rsidRPr="00C529CB">
        <w:t>báo</w:t>
      </w:r>
      <w:proofErr w:type="spellEnd"/>
      <w:r w:rsidRPr="00C529CB">
        <w:t>.</w:t>
      </w:r>
    </w:p>
    <w:p w:rsidR="00F31BB4" w:rsidRPr="00C529CB" w:rsidRDefault="00F31BB4" w:rsidP="00272002">
      <w:pPr>
        <w:ind w:firstLine="360"/>
        <w:jc w:val="both"/>
      </w:pPr>
      <w:proofErr w:type="spellStart"/>
      <w:r w:rsidRPr="00C529CB">
        <w:t>Kết</w:t>
      </w:r>
      <w:proofErr w:type="spellEnd"/>
      <w:r w:rsidRPr="00C529CB">
        <w:t xml:space="preserve"> </w:t>
      </w:r>
      <w:proofErr w:type="spellStart"/>
      <w:r w:rsidRPr="00C529CB">
        <w:t>thúc</w:t>
      </w:r>
      <w:proofErr w:type="spellEnd"/>
      <w:r w:rsidRPr="00C529CB">
        <w:t xml:space="preserve"> </w:t>
      </w:r>
      <w:proofErr w:type="spellStart"/>
      <w:r w:rsidRPr="00C529CB">
        <w:t>đợt</w:t>
      </w:r>
      <w:proofErr w:type="spellEnd"/>
      <w:r w:rsidRPr="00C529CB">
        <w:t xml:space="preserve"> </w:t>
      </w:r>
      <w:proofErr w:type="spellStart"/>
      <w:proofErr w:type="gramStart"/>
      <w:r w:rsidRPr="00C529CB">
        <w:t>thu</w:t>
      </w:r>
      <w:proofErr w:type="spellEnd"/>
      <w:proofErr w:type="gramEnd"/>
      <w:r w:rsidRPr="00C529CB">
        <w:t xml:space="preserve">, </w:t>
      </w:r>
      <w:proofErr w:type="spellStart"/>
      <w:r w:rsidRPr="00C529CB">
        <w:t>Phòng</w:t>
      </w:r>
      <w:proofErr w:type="spellEnd"/>
      <w:r w:rsidRPr="00C529CB">
        <w:t xml:space="preserve"> </w:t>
      </w:r>
      <w:proofErr w:type="spellStart"/>
      <w:r w:rsidRPr="00C529CB">
        <w:t>Kế</w:t>
      </w:r>
      <w:proofErr w:type="spellEnd"/>
      <w:r w:rsidRPr="00C529CB">
        <w:t xml:space="preserve"> </w:t>
      </w:r>
      <w:proofErr w:type="spellStart"/>
      <w:r w:rsidRPr="00C529CB">
        <w:t>hoạch</w:t>
      </w:r>
      <w:proofErr w:type="spellEnd"/>
      <w:r w:rsidRPr="00C529CB">
        <w:t xml:space="preserve"> </w:t>
      </w:r>
      <w:proofErr w:type="spellStart"/>
      <w:r w:rsidRPr="00C529CB">
        <w:t>Tài</w:t>
      </w:r>
      <w:proofErr w:type="spellEnd"/>
      <w:r w:rsidRPr="00C529CB">
        <w:t xml:space="preserve"> </w:t>
      </w:r>
      <w:proofErr w:type="spellStart"/>
      <w:r w:rsidRPr="00C529CB">
        <w:t>chính</w:t>
      </w:r>
      <w:proofErr w:type="spellEnd"/>
      <w:r w:rsidRPr="00C529CB">
        <w:t xml:space="preserve"> </w:t>
      </w:r>
      <w:proofErr w:type="spellStart"/>
      <w:r w:rsidRPr="00C529CB">
        <w:t>sẽ</w:t>
      </w:r>
      <w:proofErr w:type="spellEnd"/>
      <w:r w:rsidRPr="00C529CB">
        <w:t xml:space="preserve"> </w:t>
      </w:r>
      <w:proofErr w:type="spellStart"/>
      <w:r w:rsidRPr="00C529CB">
        <w:t>rà</w:t>
      </w:r>
      <w:proofErr w:type="spellEnd"/>
      <w:r w:rsidRPr="00C529CB">
        <w:t xml:space="preserve"> </w:t>
      </w:r>
      <w:proofErr w:type="spellStart"/>
      <w:r w:rsidRPr="00C529CB">
        <w:t>soát</w:t>
      </w:r>
      <w:proofErr w:type="spellEnd"/>
      <w:r w:rsidRPr="00C529CB">
        <w:t xml:space="preserve">, </w:t>
      </w:r>
      <w:proofErr w:type="spellStart"/>
      <w:r w:rsidRPr="00C529CB">
        <w:t>thông</w:t>
      </w:r>
      <w:proofErr w:type="spellEnd"/>
      <w:r w:rsidRPr="00C529CB">
        <w:t xml:space="preserve"> </w:t>
      </w:r>
      <w:proofErr w:type="spellStart"/>
      <w:r w:rsidRPr="00C529CB">
        <w:t>báo</w:t>
      </w:r>
      <w:proofErr w:type="spellEnd"/>
      <w:r w:rsidRPr="00C529CB">
        <w:t xml:space="preserve"> </w:t>
      </w:r>
      <w:proofErr w:type="spellStart"/>
      <w:r w:rsidRPr="00C529CB">
        <w:t>và</w:t>
      </w:r>
      <w:proofErr w:type="spellEnd"/>
      <w:r w:rsidRPr="00C529CB">
        <w:t xml:space="preserve"> </w:t>
      </w:r>
      <w:proofErr w:type="spellStart"/>
      <w:r w:rsidRPr="00C529CB">
        <w:t>gửi</w:t>
      </w:r>
      <w:proofErr w:type="spellEnd"/>
      <w:r w:rsidRPr="00C529CB">
        <w:t xml:space="preserve"> </w:t>
      </w:r>
      <w:proofErr w:type="spellStart"/>
      <w:r w:rsidRPr="00C529CB">
        <w:t>danh</w:t>
      </w:r>
      <w:proofErr w:type="spellEnd"/>
      <w:r w:rsidRPr="00C529CB">
        <w:t xml:space="preserve"> </w:t>
      </w:r>
      <w:proofErr w:type="spellStart"/>
      <w:r w:rsidRPr="00C529CB">
        <w:t>sách</w:t>
      </w:r>
      <w:proofErr w:type="spellEnd"/>
      <w:r w:rsidRPr="00C529CB">
        <w:t xml:space="preserve"> </w:t>
      </w:r>
      <w:proofErr w:type="spellStart"/>
      <w:r w:rsidRPr="00C529CB">
        <w:t>những</w:t>
      </w:r>
      <w:proofErr w:type="spellEnd"/>
      <w:r w:rsidRPr="00C529CB">
        <w:t xml:space="preserve"> </w:t>
      </w:r>
      <w:proofErr w:type="spellStart"/>
      <w:r w:rsidRPr="00C529CB">
        <w:t>sinh</w:t>
      </w:r>
      <w:proofErr w:type="spellEnd"/>
      <w:r w:rsidRPr="00C529CB">
        <w:t xml:space="preserve"> </w:t>
      </w:r>
      <w:proofErr w:type="spellStart"/>
      <w:r w:rsidRPr="00C529CB">
        <w:t>viên</w:t>
      </w:r>
      <w:proofErr w:type="spellEnd"/>
      <w:r w:rsidRPr="00C529CB">
        <w:t xml:space="preserve"> </w:t>
      </w:r>
      <w:proofErr w:type="spellStart"/>
      <w:r w:rsidRPr="00C529CB">
        <w:t>chưa</w:t>
      </w:r>
      <w:proofErr w:type="spellEnd"/>
      <w:r w:rsidRPr="00C529CB">
        <w:t xml:space="preserve"> </w:t>
      </w:r>
      <w:proofErr w:type="spellStart"/>
      <w:r w:rsidRPr="00C529CB">
        <w:t>hoàn</w:t>
      </w:r>
      <w:proofErr w:type="spellEnd"/>
      <w:r w:rsidRPr="00C529CB">
        <w:t xml:space="preserve"> </w:t>
      </w:r>
      <w:proofErr w:type="spellStart"/>
      <w:r w:rsidRPr="00C529CB">
        <w:t>thành</w:t>
      </w:r>
      <w:proofErr w:type="spellEnd"/>
      <w:r w:rsidRPr="00C529CB">
        <w:t xml:space="preserve"> </w:t>
      </w:r>
      <w:proofErr w:type="spellStart"/>
      <w:r w:rsidRPr="00C529CB">
        <w:t>nghĩa</w:t>
      </w:r>
      <w:proofErr w:type="spellEnd"/>
      <w:r w:rsidRPr="00C529CB">
        <w:t xml:space="preserve"> </w:t>
      </w:r>
      <w:proofErr w:type="spellStart"/>
      <w:r w:rsidRPr="00C529CB">
        <w:t>vụ</w:t>
      </w:r>
      <w:proofErr w:type="spellEnd"/>
      <w:r w:rsidRPr="00C529CB">
        <w:t xml:space="preserve"> </w:t>
      </w:r>
      <w:proofErr w:type="spellStart"/>
      <w:r w:rsidRPr="00C529CB">
        <w:t>nộp</w:t>
      </w:r>
      <w:proofErr w:type="spellEnd"/>
      <w:r w:rsidRPr="00C529CB">
        <w:t xml:space="preserve"> </w:t>
      </w:r>
      <w:proofErr w:type="spellStart"/>
      <w:r w:rsidRPr="00C529CB">
        <w:t>học</w:t>
      </w:r>
      <w:proofErr w:type="spellEnd"/>
      <w:r w:rsidRPr="00C529CB">
        <w:t xml:space="preserve"> </w:t>
      </w:r>
      <w:proofErr w:type="spellStart"/>
      <w:r w:rsidRPr="00C529CB">
        <w:t>phí</w:t>
      </w:r>
      <w:proofErr w:type="spellEnd"/>
      <w:r w:rsidRPr="00C529CB">
        <w:t xml:space="preserve"> (</w:t>
      </w:r>
      <w:proofErr w:type="spellStart"/>
      <w:r w:rsidRPr="00C529CB">
        <w:t>nếu</w:t>
      </w:r>
      <w:proofErr w:type="spellEnd"/>
      <w:r w:rsidRPr="00C529CB">
        <w:t xml:space="preserve"> </w:t>
      </w:r>
      <w:proofErr w:type="spellStart"/>
      <w:r w:rsidRPr="00C529CB">
        <w:t>có</w:t>
      </w:r>
      <w:proofErr w:type="spellEnd"/>
      <w:r w:rsidRPr="00C529CB">
        <w:t xml:space="preserve">) </w:t>
      </w:r>
      <w:proofErr w:type="spellStart"/>
      <w:r w:rsidRPr="00C529CB">
        <w:t>tới</w:t>
      </w:r>
      <w:proofErr w:type="spellEnd"/>
      <w:r w:rsidRPr="00C529CB">
        <w:t xml:space="preserve"> </w:t>
      </w:r>
      <w:proofErr w:type="spellStart"/>
      <w:r w:rsidRPr="00C529CB">
        <w:t>Phòng</w:t>
      </w:r>
      <w:proofErr w:type="spellEnd"/>
      <w:r w:rsidRPr="00C529CB">
        <w:t xml:space="preserve"> </w:t>
      </w:r>
      <w:proofErr w:type="spellStart"/>
      <w:r w:rsidR="002E586E">
        <w:t>Đ</w:t>
      </w:r>
      <w:r w:rsidRPr="00C529CB">
        <w:t>ào</w:t>
      </w:r>
      <w:proofErr w:type="spellEnd"/>
      <w:r w:rsidRPr="00C529CB">
        <w:t xml:space="preserve"> </w:t>
      </w:r>
      <w:proofErr w:type="spellStart"/>
      <w:r w:rsidRPr="00C529CB">
        <w:t>tạo</w:t>
      </w:r>
      <w:proofErr w:type="spellEnd"/>
      <w:r w:rsidRPr="00C529CB">
        <w:t xml:space="preserve"> </w:t>
      </w:r>
      <w:proofErr w:type="spellStart"/>
      <w:r w:rsidRPr="00C529CB">
        <w:t>để</w:t>
      </w:r>
      <w:proofErr w:type="spellEnd"/>
      <w:r w:rsidRPr="00C529CB">
        <w:t xml:space="preserve"> </w:t>
      </w:r>
      <w:proofErr w:type="spellStart"/>
      <w:r w:rsidRPr="00C529CB">
        <w:t>xét</w:t>
      </w:r>
      <w:proofErr w:type="spellEnd"/>
      <w:r w:rsidRPr="00C529CB">
        <w:t xml:space="preserve"> </w:t>
      </w:r>
      <w:proofErr w:type="spellStart"/>
      <w:r w:rsidRPr="00C529CB">
        <w:t>thực</w:t>
      </w:r>
      <w:proofErr w:type="spellEnd"/>
      <w:r w:rsidRPr="00C529CB">
        <w:t xml:space="preserve"> </w:t>
      </w:r>
      <w:proofErr w:type="spellStart"/>
      <w:r w:rsidRPr="00C529CB">
        <w:t>hiện</w:t>
      </w:r>
      <w:proofErr w:type="spellEnd"/>
      <w:r w:rsidRPr="00C529CB">
        <w:t xml:space="preserve"> </w:t>
      </w:r>
      <w:proofErr w:type="spellStart"/>
      <w:r w:rsidRPr="00C529CB">
        <w:t>theo</w:t>
      </w:r>
      <w:proofErr w:type="spellEnd"/>
      <w:r w:rsidRPr="00C529CB">
        <w:t xml:space="preserve"> </w:t>
      </w:r>
      <w:proofErr w:type="spellStart"/>
      <w:r w:rsidRPr="00C529CB">
        <w:t>quy</w:t>
      </w:r>
      <w:proofErr w:type="spellEnd"/>
      <w:r w:rsidRPr="00C529CB">
        <w:t xml:space="preserve"> </w:t>
      </w:r>
      <w:proofErr w:type="spellStart"/>
      <w:r w:rsidRPr="00C529CB">
        <w:t>chế</w:t>
      </w:r>
      <w:proofErr w:type="spellEnd"/>
      <w:r w:rsidRPr="00C529CB">
        <w:t xml:space="preserve">. </w:t>
      </w:r>
      <w:proofErr w:type="spellStart"/>
      <w:r w:rsidRPr="00C529CB">
        <w:t>Sinh</w:t>
      </w:r>
      <w:proofErr w:type="spellEnd"/>
      <w:r w:rsidRPr="00C529CB">
        <w:t xml:space="preserve"> </w:t>
      </w:r>
      <w:proofErr w:type="spellStart"/>
      <w:r w:rsidRPr="00C529CB">
        <w:t>viên</w:t>
      </w:r>
      <w:proofErr w:type="spellEnd"/>
      <w:r w:rsidRPr="00C529CB">
        <w:t xml:space="preserve"> </w:t>
      </w:r>
      <w:proofErr w:type="spellStart"/>
      <w:r w:rsidRPr="00C529CB">
        <w:t>tự</w:t>
      </w:r>
      <w:proofErr w:type="spellEnd"/>
      <w:r w:rsidRPr="00C529CB">
        <w:t xml:space="preserve"> </w:t>
      </w:r>
      <w:proofErr w:type="spellStart"/>
      <w:r w:rsidRPr="00C529CB">
        <w:t>chịu</w:t>
      </w:r>
      <w:proofErr w:type="spellEnd"/>
      <w:r w:rsidRPr="00C529CB">
        <w:t xml:space="preserve"> </w:t>
      </w:r>
      <w:proofErr w:type="spellStart"/>
      <w:r w:rsidRPr="00C529CB">
        <w:t>trách</w:t>
      </w:r>
      <w:proofErr w:type="spellEnd"/>
      <w:r w:rsidRPr="00C529CB">
        <w:t xml:space="preserve"> </w:t>
      </w:r>
      <w:proofErr w:type="spellStart"/>
      <w:r w:rsidRPr="00C529CB">
        <w:t>nhiệm</w:t>
      </w:r>
      <w:proofErr w:type="spellEnd"/>
      <w:r w:rsidRPr="00C529CB">
        <w:t xml:space="preserve"> </w:t>
      </w:r>
      <w:proofErr w:type="spellStart"/>
      <w:r w:rsidRPr="00C529CB">
        <w:t>về</w:t>
      </w:r>
      <w:proofErr w:type="spellEnd"/>
      <w:r w:rsidRPr="00C529CB">
        <w:t xml:space="preserve"> </w:t>
      </w:r>
      <w:proofErr w:type="spellStart"/>
      <w:r w:rsidRPr="00C529CB">
        <w:t>thời</w:t>
      </w:r>
      <w:proofErr w:type="spellEnd"/>
      <w:r w:rsidRPr="00C529CB">
        <w:t xml:space="preserve"> </w:t>
      </w:r>
      <w:proofErr w:type="spellStart"/>
      <w:r w:rsidRPr="00C529CB">
        <w:t>gian</w:t>
      </w:r>
      <w:proofErr w:type="spellEnd"/>
      <w:r w:rsidRPr="00C529CB">
        <w:t xml:space="preserve"> </w:t>
      </w:r>
      <w:proofErr w:type="spellStart"/>
      <w:r w:rsidRPr="00C529CB">
        <w:t>nộp</w:t>
      </w:r>
      <w:proofErr w:type="spellEnd"/>
      <w:r w:rsidRPr="00C529CB">
        <w:t xml:space="preserve"> </w:t>
      </w:r>
      <w:proofErr w:type="spellStart"/>
      <w:r w:rsidRPr="00C529CB">
        <w:t>học</w:t>
      </w:r>
      <w:proofErr w:type="spellEnd"/>
      <w:r w:rsidRPr="00C529CB">
        <w:t xml:space="preserve"> </w:t>
      </w:r>
      <w:proofErr w:type="spellStart"/>
      <w:r w:rsidRPr="00C529CB">
        <w:t>phí</w:t>
      </w:r>
      <w:proofErr w:type="spellEnd"/>
      <w:r w:rsidRPr="00C529CB">
        <w:t>.</w:t>
      </w:r>
    </w:p>
    <w:p w:rsidR="00F31BB4" w:rsidRPr="00C529CB" w:rsidRDefault="00F31BB4" w:rsidP="00272002">
      <w:pPr>
        <w:ind w:firstLine="360"/>
        <w:jc w:val="both"/>
      </w:pPr>
      <w:proofErr w:type="spellStart"/>
      <w:r w:rsidRPr="00C529CB">
        <w:t>Mọi</w:t>
      </w:r>
      <w:proofErr w:type="spellEnd"/>
      <w:r w:rsidRPr="00C529CB">
        <w:t xml:space="preserve"> </w:t>
      </w:r>
      <w:proofErr w:type="spellStart"/>
      <w:r w:rsidRPr="00C529CB">
        <w:t>thắc</w:t>
      </w:r>
      <w:proofErr w:type="spellEnd"/>
      <w:r w:rsidRPr="00C529CB">
        <w:t xml:space="preserve"> </w:t>
      </w:r>
      <w:proofErr w:type="spellStart"/>
      <w:r w:rsidRPr="00C529CB">
        <w:t>mắc</w:t>
      </w:r>
      <w:proofErr w:type="spellEnd"/>
      <w:r w:rsidRPr="00C529CB">
        <w:t xml:space="preserve"> </w:t>
      </w:r>
      <w:proofErr w:type="spellStart"/>
      <w:r w:rsidRPr="00C529CB">
        <w:t>về</w:t>
      </w:r>
      <w:proofErr w:type="spellEnd"/>
      <w:r w:rsidRPr="00C529CB">
        <w:t xml:space="preserve"> </w:t>
      </w:r>
      <w:proofErr w:type="spellStart"/>
      <w:r w:rsidRPr="00C529CB">
        <w:t>học</w:t>
      </w:r>
      <w:proofErr w:type="spellEnd"/>
      <w:r w:rsidRPr="00C529CB">
        <w:t xml:space="preserve"> </w:t>
      </w:r>
      <w:proofErr w:type="spellStart"/>
      <w:r w:rsidRPr="00C529CB">
        <w:t>phí</w:t>
      </w:r>
      <w:proofErr w:type="spellEnd"/>
      <w:r w:rsidRPr="00C529CB">
        <w:t xml:space="preserve">, </w:t>
      </w:r>
      <w:proofErr w:type="spellStart"/>
      <w:r w:rsidRPr="00C529CB">
        <w:t>đề</w:t>
      </w:r>
      <w:proofErr w:type="spellEnd"/>
      <w:r w:rsidRPr="00C529CB">
        <w:t xml:space="preserve"> </w:t>
      </w:r>
      <w:proofErr w:type="spellStart"/>
      <w:r w:rsidRPr="00C529CB">
        <w:t>nghị</w:t>
      </w:r>
      <w:proofErr w:type="spellEnd"/>
      <w:r w:rsidRPr="00C529CB">
        <w:t xml:space="preserve"> </w:t>
      </w:r>
      <w:proofErr w:type="spellStart"/>
      <w:r w:rsidR="002E586E">
        <w:t>sinh</w:t>
      </w:r>
      <w:proofErr w:type="spellEnd"/>
      <w:r w:rsidR="002E586E">
        <w:t xml:space="preserve"> </w:t>
      </w:r>
      <w:proofErr w:type="spellStart"/>
      <w:r w:rsidR="002E586E">
        <w:t>viên</w:t>
      </w:r>
      <w:proofErr w:type="spellEnd"/>
      <w:r w:rsidR="002E586E">
        <w:t xml:space="preserve"> </w:t>
      </w:r>
      <w:proofErr w:type="spellStart"/>
      <w:r w:rsidR="002E586E">
        <w:t>liên</w:t>
      </w:r>
      <w:proofErr w:type="spellEnd"/>
      <w:r w:rsidR="002E586E">
        <w:t xml:space="preserve"> </w:t>
      </w:r>
      <w:proofErr w:type="spellStart"/>
      <w:r w:rsidR="002E586E">
        <w:t>hệ</w:t>
      </w:r>
      <w:proofErr w:type="spellEnd"/>
      <w:r w:rsidR="002E586E">
        <w:t xml:space="preserve"> </w:t>
      </w:r>
      <w:proofErr w:type="spellStart"/>
      <w:r w:rsidR="002E586E">
        <w:t>với</w:t>
      </w:r>
      <w:proofErr w:type="spellEnd"/>
      <w:r w:rsidR="002E586E">
        <w:t xml:space="preserve"> </w:t>
      </w:r>
      <w:proofErr w:type="spellStart"/>
      <w:r w:rsidR="002E586E">
        <w:t>Phòng</w:t>
      </w:r>
      <w:proofErr w:type="spellEnd"/>
      <w:r w:rsidR="002E586E">
        <w:t xml:space="preserve"> </w:t>
      </w:r>
      <w:proofErr w:type="spellStart"/>
      <w:r w:rsidR="002E586E">
        <w:t>Kế</w:t>
      </w:r>
      <w:proofErr w:type="spellEnd"/>
      <w:r w:rsidR="002E586E">
        <w:t xml:space="preserve"> </w:t>
      </w:r>
      <w:proofErr w:type="spellStart"/>
      <w:r w:rsidR="002E586E">
        <w:t>hoạch</w:t>
      </w:r>
      <w:proofErr w:type="spellEnd"/>
      <w:r w:rsidR="002E586E">
        <w:t xml:space="preserve"> – </w:t>
      </w:r>
      <w:proofErr w:type="spellStart"/>
      <w:r w:rsidR="002E586E">
        <w:t>Tài</w:t>
      </w:r>
      <w:proofErr w:type="spellEnd"/>
      <w:r w:rsidR="002E586E">
        <w:t xml:space="preserve"> </w:t>
      </w:r>
      <w:proofErr w:type="spellStart"/>
      <w:r w:rsidR="002E586E">
        <w:t>chính</w:t>
      </w:r>
      <w:proofErr w:type="spellEnd"/>
      <w:r w:rsidRPr="00C529CB">
        <w:t xml:space="preserve"> </w:t>
      </w:r>
      <w:proofErr w:type="spellStart"/>
      <w:r w:rsidRPr="00C529CB">
        <w:t>bằng</w:t>
      </w:r>
      <w:proofErr w:type="spellEnd"/>
      <w:r w:rsidRPr="00C529CB">
        <w:t xml:space="preserve"> </w:t>
      </w:r>
      <w:proofErr w:type="spellStart"/>
      <w:r w:rsidRPr="00C529CB">
        <w:t>cách</w:t>
      </w:r>
      <w:proofErr w:type="spellEnd"/>
      <w:r w:rsidRPr="00C529CB">
        <w:t xml:space="preserve"> </w:t>
      </w:r>
      <w:proofErr w:type="spellStart"/>
      <w:r w:rsidRPr="00C529CB">
        <w:t>gửi</w:t>
      </w:r>
      <w:proofErr w:type="spellEnd"/>
      <w:r w:rsidRPr="00C529CB">
        <w:t xml:space="preserve"> mail: </w:t>
      </w:r>
      <w:hyperlink r:id="rId9" w:tgtFrame="_blank" w:history="1">
        <w:r w:rsidRPr="00272002">
          <w:rPr>
            <w:i/>
          </w:rPr>
          <w:t>khtc_kt@vnu.edu.vn</w:t>
        </w:r>
      </w:hyperlink>
    </w:p>
    <w:tbl>
      <w:tblPr>
        <w:tblW w:w="9872" w:type="dxa"/>
        <w:tblLook w:val="01E0" w:firstRow="1" w:lastRow="1" w:firstColumn="1" w:lastColumn="1" w:noHBand="0" w:noVBand="0"/>
      </w:tblPr>
      <w:tblGrid>
        <w:gridCol w:w="5245"/>
        <w:gridCol w:w="4627"/>
      </w:tblGrid>
      <w:tr w:rsidR="00F31BB4" w:rsidRPr="0061375D" w:rsidTr="00CF2DAC">
        <w:trPr>
          <w:trHeight w:val="2126"/>
        </w:trPr>
        <w:tc>
          <w:tcPr>
            <w:tcW w:w="5245" w:type="dxa"/>
          </w:tcPr>
          <w:p w:rsidR="00F31BB4" w:rsidRPr="0061375D" w:rsidRDefault="00F31BB4" w:rsidP="00865F07">
            <w:pPr>
              <w:rPr>
                <w:sz w:val="12"/>
                <w:szCs w:val="20"/>
              </w:rPr>
            </w:pPr>
          </w:p>
          <w:p w:rsidR="00F31BB4" w:rsidRPr="00ED32C1" w:rsidRDefault="00F31BB4" w:rsidP="00865F07">
            <w:pPr>
              <w:rPr>
                <w:b/>
                <w:i/>
                <w:sz w:val="22"/>
                <w:szCs w:val="20"/>
              </w:rPr>
            </w:pPr>
            <w:proofErr w:type="spellStart"/>
            <w:r w:rsidRPr="00ED32C1">
              <w:rPr>
                <w:b/>
                <w:i/>
                <w:sz w:val="22"/>
                <w:szCs w:val="20"/>
              </w:rPr>
              <w:t>Nơi</w:t>
            </w:r>
            <w:proofErr w:type="spellEnd"/>
            <w:r w:rsidRPr="00ED32C1">
              <w:rPr>
                <w:b/>
                <w:i/>
                <w:sz w:val="22"/>
                <w:szCs w:val="20"/>
              </w:rPr>
              <w:t xml:space="preserve"> </w:t>
            </w:r>
            <w:proofErr w:type="spellStart"/>
            <w:r w:rsidRPr="00ED32C1">
              <w:rPr>
                <w:b/>
                <w:i/>
                <w:sz w:val="22"/>
                <w:szCs w:val="20"/>
              </w:rPr>
              <w:t>nhận</w:t>
            </w:r>
            <w:proofErr w:type="spellEnd"/>
            <w:r w:rsidR="00ED32C1" w:rsidRPr="00ED32C1">
              <w:rPr>
                <w:b/>
                <w:i/>
                <w:sz w:val="22"/>
                <w:szCs w:val="20"/>
              </w:rPr>
              <w:t>:</w:t>
            </w:r>
          </w:p>
          <w:p w:rsidR="00F31BB4" w:rsidRPr="0061375D" w:rsidRDefault="0061375D" w:rsidP="00865F07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 </w:t>
            </w:r>
            <w:proofErr w:type="spellStart"/>
            <w:r>
              <w:rPr>
                <w:sz w:val="20"/>
                <w:szCs w:val="20"/>
              </w:rPr>
              <w:t>giám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hiệu</w:t>
            </w:r>
            <w:proofErr w:type="spellEnd"/>
            <w:r w:rsidR="00F31BB4" w:rsidRPr="0061375D">
              <w:rPr>
                <w:sz w:val="20"/>
                <w:szCs w:val="20"/>
              </w:rPr>
              <w:t xml:space="preserve"> (</w:t>
            </w:r>
            <w:proofErr w:type="spellStart"/>
            <w:r w:rsidR="00F31BB4" w:rsidRPr="0061375D">
              <w:rPr>
                <w:sz w:val="20"/>
                <w:szCs w:val="20"/>
              </w:rPr>
              <w:t>để</w:t>
            </w:r>
            <w:proofErr w:type="spellEnd"/>
            <w:r w:rsidR="00F31BB4" w:rsidRPr="0061375D">
              <w:rPr>
                <w:sz w:val="20"/>
                <w:szCs w:val="20"/>
              </w:rPr>
              <w:t xml:space="preserve"> </w:t>
            </w:r>
            <w:proofErr w:type="spellStart"/>
            <w:r w:rsidR="00F31BB4" w:rsidRPr="0061375D">
              <w:rPr>
                <w:sz w:val="20"/>
                <w:szCs w:val="20"/>
              </w:rPr>
              <w:t>báo</w:t>
            </w:r>
            <w:proofErr w:type="spellEnd"/>
            <w:r w:rsidR="00F31BB4" w:rsidRPr="0061375D">
              <w:rPr>
                <w:sz w:val="20"/>
                <w:szCs w:val="20"/>
              </w:rPr>
              <w:t xml:space="preserve"> </w:t>
            </w:r>
            <w:proofErr w:type="spellStart"/>
            <w:r w:rsidR="00F31BB4" w:rsidRPr="0061375D">
              <w:rPr>
                <w:sz w:val="20"/>
                <w:szCs w:val="20"/>
              </w:rPr>
              <w:t>cáo</w:t>
            </w:r>
            <w:proofErr w:type="spellEnd"/>
            <w:r w:rsidR="00F31BB4" w:rsidRPr="0061375D">
              <w:rPr>
                <w:sz w:val="20"/>
                <w:szCs w:val="20"/>
              </w:rPr>
              <w:t>)</w:t>
            </w:r>
            <w:r w:rsidR="00CF2DAC">
              <w:rPr>
                <w:sz w:val="20"/>
                <w:szCs w:val="20"/>
              </w:rPr>
              <w:t>;</w:t>
            </w:r>
          </w:p>
          <w:p w:rsidR="00CF2DAC" w:rsidRDefault="00CF2DAC" w:rsidP="00CF2DAC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viên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thực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hiện</w:t>
            </w:r>
            <w:proofErr w:type="spellEnd"/>
            <w:r>
              <w:rPr>
                <w:sz w:val="20"/>
                <w:szCs w:val="20"/>
              </w:rPr>
              <w:t>);</w:t>
            </w:r>
          </w:p>
          <w:p w:rsidR="00CF2DAC" w:rsidRPr="00CC3B21" w:rsidRDefault="00CF2DAC" w:rsidP="00CF2DAC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Các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Khoa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Phòng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công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tác</w:t>
            </w:r>
            <w:proofErr w:type="spellEnd"/>
            <w:r>
              <w:rPr>
                <w:sz w:val="20"/>
                <w:szCs w:val="20"/>
              </w:rPr>
              <w:t xml:space="preserve"> CT&amp;HSSV (</w:t>
            </w:r>
            <w:proofErr w:type="spellStart"/>
            <w:r>
              <w:rPr>
                <w:sz w:val="20"/>
                <w:szCs w:val="20"/>
              </w:rPr>
              <w:t>thông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báo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đến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sv</w:t>
            </w:r>
            <w:proofErr w:type="spellEnd"/>
            <w:r>
              <w:rPr>
                <w:sz w:val="20"/>
                <w:szCs w:val="20"/>
              </w:rPr>
              <w:t>);</w:t>
            </w:r>
          </w:p>
          <w:p w:rsidR="00F31BB4" w:rsidRPr="0061375D" w:rsidRDefault="00F31BB4" w:rsidP="00865F07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0"/>
                <w:szCs w:val="20"/>
              </w:rPr>
            </w:pPr>
            <w:proofErr w:type="spellStart"/>
            <w:r w:rsidRPr="0061375D">
              <w:rPr>
                <w:sz w:val="20"/>
                <w:szCs w:val="20"/>
              </w:rPr>
              <w:t>Phòng</w:t>
            </w:r>
            <w:proofErr w:type="spellEnd"/>
            <w:r w:rsidRPr="0061375D">
              <w:rPr>
                <w:sz w:val="20"/>
                <w:szCs w:val="20"/>
              </w:rPr>
              <w:t xml:space="preserve"> </w:t>
            </w:r>
            <w:proofErr w:type="spellStart"/>
            <w:r w:rsidRPr="0061375D">
              <w:rPr>
                <w:sz w:val="20"/>
                <w:szCs w:val="20"/>
              </w:rPr>
              <w:t>Đào</w:t>
            </w:r>
            <w:proofErr w:type="spellEnd"/>
            <w:r w:rsidRPr="0061375D">
              <w:rPr>
                <w:sz w:val="20"/>
                <w:szCs w:val="20"/>
              </w:rPr>
              <w:t xml:space="preserve"> </w:t>
            </w:r>
            <w:proofErr w:type="spellStart"/>
            <w:r w:rsidRPr="0061375D">
              <w:rPr>
                <w:sz w:val="20"/>
                <w:szCs w:val="20"/>
              </w:rPr>
              <w:t>tạo</w:t>
            </w:r>
            <w:proofErr w:type="spellEnd"/>
            <w:r w:rsidR="00CF2DAC">
              <w:rPr>
                <w:sz w:val="20"/>
                <w:szCs w:val="20"/>
              </w:rPr>
              <w:t>;</w:t>
            </w:r>
          </w:p>
          <w:p w:rsidR="00A459AC" w:rsidRDefault="00A459AC" w:rsidP="00A459AC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Ph</w:t>
            </w:r>
            <w:r w:rsidRPr="009B6CF4">
              <w:rPr>
                <w:sz w:val="20"/>
                <w:szCs w:val="20"/>
              </w:rPr>
              <w:t>òng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Truyền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</w:t>
            </w:r>
            <w:r w:rsidRPr="009B6CF4">
              <w:rPr>
                <w:sz w:val="20"/>
                <w:szCs w:val="20"/>
              </w:rPr>
              <w:t>ô</w:t>
            </w:r>
            <w:r>
              <w:rPr>
                <w:sz w:val="20"/>
                <w:szCs w:val="20"/>
              </w:rPr>
              <w:t>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</w:t>
            </w:r>
            <w:r w:rsidRPr="009B6CF4">
              <w:rPr>
                <w:sz w:val="20"/>
                <w:szCs w:val="20"/>
              </w:rPr>
              <w:t>à</w:t>
            </w:r>
            <w:proofErr w:type="spellEnd"/>
            <w:r>
              <w:rPr>
                <w:sz w:val="20"/>
                <w:szCs w:val="20"/>
              </w:rPr>
              <w:t xml:space="preserve"> QTTH;</w:t>
            </w:r>
          </w:p>
          <w:p w:rsidR="00CF2DAC" w:rsidRDefault="00CF2DAC" w:rsidP="00CF2DAC">
            <w:pPr>
              <w:numPr>
                <w:ilvl w:val="0"/>
                <w:numId w:val="1"/>
              </w:numPr>
              <w:tabs>
                <w:tab w:val="clear" w:pos="720"/>
              </w:tabs>
              <w:ind w:left="278" w:hanging="27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Phòng</w:t>
            </w:r>
            <w:proofErr w:type="spellEnd"/>
            <w:r>
              <w:rPr>
                <w:sz w:val="20"/>
                <w:szCs w:val="20"/>
              </w:rPr>
              <w:t xml:space="preserve"> TT &amp; PC;</w:t>
            </w:r>
          </w:p>
          <w:p w:rsidR="00F31BB4" w:rsidRPr="00CF2DAC" w:rsidRDefault="00CF2DAC" w:rsidP="00CF2DAC">
            <w:pPr>
              <w:numPr>
                <w:ilvl w:val="0"/>
                <w:numId w:val="1"/>
              </w:numPr>
              <w:tabs>
                <w:tab w:val="clear" w:pos="720"/>
              </w:tabs>
              <w:ind w:left="278" w:hanging="278"/>
              <w:rPr>
                <w:sz w:val="20"/>
                <w:szCs w:val="20"/>
              </w:rPr>
            </w:pPr>
            <w:proofErr w:type="spellStart"/>
            <w:r w:rsidRPr="0061375D">
              <w:rPr>
                <w:sz w:val="20"/>
                <w:szCs w:val="20"/>
              </w:rPr>
              <w:t>Lưu</w:t>
            </w:r>
            <w:proofErr w:type="spellEnd"/>
            <w:r>
              <w:rPr>
                <w:sz w:val="20"/>
                <w:szCs w:val="20"/>
              </w:rPr>
              <w:t xml:space="preserve"> VT, KHTC.</w:t>
            </w:r>
          </w:p>
        </w:tc>
        <w:tc>
          <w:tcPr>
            <w:tcW w:w="4627" w:type="dxa"/>
          </w:tcPr>
          <w:p w:rsidR="00F31BB4" w:rsidRPr="0061375D" w:rsidRDefault="00F31BB4" w:rsidP="00865F07">
            <w:pPr>
              <w:jc w:val="center"/>
              <w:rPr>
                <w:b/>
                <w:sz w:val="6"/>
              </w:rPr>
            </w:pPr>
          </w:p>
          <w:p w:rsidR="00F31BB4" w:rsidRPr="0061375D" w:rsidRDefault="00F31BB4" w:rsidP="00865F07">
            <w:pPr>
              <w:jc w:val="center"/>
              <w:rPr>
                <w:b/>
                <w:sz w:val="24"/>
                <w:szCs w:val="22"/>
              </w:rPr>
            </w:pPr>
            <w:r w:rsidRPr="0061375D">
              <w:rPr>
                <w:b/>
                <w:sz w:val="24"/>
                <w:szCs w:val="22"/>
              </w:rPr>
              <w:t>TL. HIỆU TRƯỞNG</w:t>
            </w:r>
          </w:p>
          <w:p w:rsidR="00F31BB4" w:rsidRPr="0061375D" w:rsidRDefault="00F31BB4" w:rsidP="00865F07">
            <w:pPr>
              <w:jc w:val="center"/>
              <w:rPr>
                <w:b/>
                <w:sz w:val="24"/>
                <w:szCs w:val="22"/>
              </w:rPr>
            </w:pPr>
            <w:r w:rsidRPr="0061375D">
              <w:rPr>
                <w:b/>
                <w:sz w:val="24"/>
                <w:szCs w:val="22"/>
              </w:rPr>
              <w:t>KT. TRƯỞNG PHÒNG KHTC</w:t>
            </w:r>
          </w:p>
          <w:p w:rsidR="00F31BB4" w:rsidRPr="0061375D" w:rsidRDefault="00F31BB4" w:rsidP="00865F07">
            <w:pPr>
              <w:jc w:val="center"/>
              <w:rPr>
                <w:b/>
                <w:sz w:val="24"/>
                <w:szCs w:val="22"/>
              </w:rPr>
            </w:pPr>
            <w:r w:rsidRPr="0061375D">
              <w:rPr>
                <w:b/>
                <w:sz w:val="24"/>
                <w:szCs w:val="22"/>
              </w:rPr>
              <w:t>PHÓ TRƯỞNG PHÒNG</w:t>
            </w:r>
          </w:p>
          <w:p w:rsidR="00F31BB4" w:rsidRPr="0061375D" w:rsidRDefault="00F31BB4" w:rsidP="00865F07">
            <w:pPr>
              <w:jc w:val="center"/>
              <w:rPr>
                <w:b/>
                <w:sz w:val="24"/>
                <w:szCs w:val="22"/>
              </w:rPr>
            </w:pPr>
          </w:p>
          <w:p w:rsidR="00F31BB4" w:rsidRPr="0061375D" w:rsidRDefault="00F31BB4" w:rsidP="00865F07">
            <w:pPr>
              <w:jc w:val="center"/>
              <w:rPr>
                <w:sz w:val="24"/>
                <w:szCs w:val="22"/>
              </w:rPr>
            </w:pPr>
          </w:p>
          <w:p w:rsidR="00F31BB4" w:rsidRPr="0061375D" w:rsidRDefault="00F31BB4" w:rsidP="00865F07">
            <w:pPr>
              <w:jc w:val="center"/>
              <w:rPr>
                <w:sz w:val="24"/>
                <w:szCs w:val="22"/>
              </w:rPr>
            </w:pPr>
          </w:p>
          <w:p w:rsidR="00636755" w:rsidRDefault="005F1666" w:rsidP="00865F07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(</w:t>
            </w:r>
            <w:proofErr w:type="spellStart"/>
            <w:r>
              <w:rPr>
                <w:sz w:val="24"/>
                <w:szCs w:val="22"/>
              </w:rPr>
              <w:t>đã</w:t>
            </w:r>
            <w:proofErr w:type="spellEnd"/>
            <w:r>
              <w:rPr>
                <w:sz w:val="24"/>
                <w:szCs w:val="22"/>
              </w:rPr>
              <w:t xml:space="preserve"> ký)</w:t>
            </w:r>
            <w:bookmarkStart w:id="0" w:name="_GoBack"/>
            <w:bookmarkEnd w:id="0"/>
          </w:p>
          <w:p w:rsidR="00875786" w:rsidRDefault="00875786" w:rsidP="00865F07">
            <w:pPr>
              <w:jc w:val="center"/>
              <w:rPr>
                <w:sz w:val="24"/>
                <w:szCs w:val="22"/>
              </w:rPr>
            </w:pPr>
          </w:p>
          <w:p w:rsidR="001772AD" w:rsidRPr="0061375D" w:rsidRDefault="001772AD" w:rsidP="00865F07">
            <w:pPr>
              <w:jc w:val="center"/>
              <w:rPr>
                <w:sz w:val="24"/>
                <w:szCs w:val="22"/>
              </w:rPr>
            </w:pPr>
          </w:p>
          <w:p w:rsidR="00F31BB4" w:rsidRPr="0061375D" w:rsidRDefault="0043417A" w:rsidP="00865F07">
            <w:pPr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</w:rPr>
              <w:t>ThS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Trần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Hoài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Thương</w:t>
            </w:r>
            <w:proofErr w:type="spellEnd"/>
          </w:p>
        </w:tc>
      </w:tr>
    </w:tbl>
    <w:p w:rsidR="00862BE8" w:rsidRPr="0061375D" w:rsidRDefault="00862BE8" w:rsidP="002E17A9">
      <w:pPr>
        <w:rPr>
          <w:b/>
          <w:sz w:val="30"/>
        </w:rPr>
      </w:pPr>
    </w:p>
    <w:sectPr w:rsidR="00862BE8" w:rsidRPr="0061375D" w:rsidSect="00C529CB">
      <w:footerReference w:type="default" r:id="rId10"/>
      <w:pgSz w:w="11909" w:h="16834" w:code="9"/>
      <w:pgMar w:top="1134" w:right="1134" w:bottom="1134" w:left="1418" w:header="289" w:footer="6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474" w:rsidRDefault="00532474">
      <w:r>
        <w:separator/>
      </w:r>
    </w:p>
  </w:endnote>
  <w:endnote w:type="continuationSeparator" w:id="0">
    <w:p w:rsidR="00532474" w:rsidRDefault="0053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937" w:rsidRPr="00D32687" w:rsidRDefault="00CC4937" w:rsidP="00CC4937">
    <w:pPr>
      <w:pStyle w:val="Footer"/>
      <w:ind w:hanging="709"/>
      <w:rPr>
        <w:i/>
        <w:sz w:val="20"/>
        <w:szCs w:val="20"/>
      </w:rPr>
    </w:pPr>
    <w:proofErr w:type="spellStart"/>
    <w:r w:rsidRPr="00D32687">
      <w:rPr>
        <w:i/>
        <w:sz w:val="20"/>
        <w:szCs w:val="20"/>
      </w:rPr>
      <w:t>Mọi</w:t>
    </w:r>
    <w:proofErr w:type="spellEnd"/>
    <w:r w:rsidRPr="00D32687">
      <w:rPr>
        <w:i/>
        <w:sz w:val="20"/>
        <w:szCs w:val="20"/>
      </w:rPr>
      <w:t xml:space="preserve"> chi </w:t>
    </w:r>
    <w:proofErr w:type="spellStart"/>
    <w:r w:rsidRPr="00D32687">
      <w:rPr>
        <w:i/>
        <w:sz w:val="20"/>
        <w:szCs w:val="20"/>
      </w:rPr>
      <w:t>tiết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xin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liên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hệ</w:t>
    </w:r>
    <w:proofErr w:type="spellEnd"/>
    <w:r w:rsidRPr="00D32687">
      <w:rPr>
        <w:i/>
        <w:sz w:val="20"/>
        <w:szCs w:val="20"/>
      </w:rPr>
      <w:t xml:space="preserve">: </w:t>
    </w:r>
    <w:proofErr w:type="spellStart"/>
    <w:r w:rsidRPr="00D32687">
      <w:rPr>
        <w:i/>
        <w:sz w:val="20"/>
        <w:szCs w:val="20"/>
      </w:rPr>
      <w:t>Phòng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Kế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hoạch</w:t>
    </w:r>
    <w:proofErr w:type="spellEnd"/>
    <w:r w:rsidRPr="00D32687">
      <w:rPr>
        <w:i/>
        <w:sz w:val="20"/>
        <w:szCs w:val="20"/>
      </w:rPr>
      <w:t xml:space="preserve"> – </w:t>
    </w:r>
    <w:proofErr w:type="spellStart"/>
    <w:r w:rsidRPr="00D32687">
      <w:rPr>
        <w:i/>
        <w:sz w:val="20"/>
        <w:szCs w:val="20"/>
      </w:rPr>
      <w:t>Tài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chính</w:t>
    </w:r>
    <w:proofErr w:type="spellEnd"/>
    <w:r w:rsidRPr="00D32687">
      <w:rPr>
        <w:i/>
        <w:sz w:val="20"/>
        <w:szCs w:val="20"/>
      </w:rPr>
      <w:t xml:space="preserve">, </w:t>
    </w:r>
    <w:proofErr w:type="spellStart"/>
    <w:r w:rsidRPr="00D32687">
      <w:rPr>
        <w:i/>
        <w:sz w:val="20"/>
        <w:szCs w:val="20"/>
      </w:rPr>
      <w:t>Trường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Đại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học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Kinh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tế</w:t>
    </w:r>
    <w:proofErr w:type="spellEnd"/>
  </w:p>
  <w:p w:rsidR="00CC4937" w:rsidRPr="00D32687" w:rsidRDefault="00CC4937" w:rsidP="00CC4937">
    <w:pPr>
      <w:pStyle w:val="Footer"/>
      <w:ind w:hanging="709"/>
      <w:rPr>
        <w:i/>
        <w:sz w:val="20"/>
        <w:szCs w:val="20"/>
      </w:rPr>
    </w:pPr>
    <w:proofErr w:type="spellStart"/>
    <w:r w:rsidRPr="00D32687">
      <w:rPr>
        <w:i/>
        <w:sz w:val="20"/>
        <w:szCs w:val="20"/>
      </w:rPr>
      <w:t>Địa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chỉ</w:t>
    </w:r>
    <w:proofErr w:type="spellEnd"/>
    <w:r w:rsidRPr="00D32687">
      <w:rPr>
        <w:i/>
        <w:sz w:val="20"/>
        <w:szCs w:val="20"/>
      </w:rPr>
      <w:t xml:space="preserve">: 144 </w:t>
    </w:r>
    <w:proofErr w:type="spellStart"/>
    <w:r w:rsidRPr="00D32687">
      <w:rPr>
        <w:i/>
        <w:sz w:val="20"/>
        <w:szCs w:val="20"/>
      </w:rPr>
      <w:t>Xuân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Thuỷ</w:t>
    </w:r>
    <w:proofErr w:type="spellEnd"/>
    <w:r w:rsidRPr="00D32687">
      <w:rPr>
        <w:i/>
        <w:sz w:val="20"/>
        <w:szCs w:val="20"/>
      </w:rPr>
      <w:t xml:space="preserve">, </w:t>
    </w:r>
    <w:proofErr w:type="spellStart"/>
    <w:r w:rsidRPr="00D32687">
      <w:rPr>
        <w:i/>
        <w:sz w:val="20"/>
        <w:szCs w:val="20"/>
      </w:rPr>
      <w:t>Cầu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Giấy</w:t>
    </w:r>
    <w:proofErr w:type="spellEnd"/>
    <w:r w:rsidRPr="00D32687">
      <w:rPr>
        <w:i/>
        <w:sz w:val="20"/>
        <w:szCs w:val="20"/>
      </w:rPr>
      <w:t xml:space="preserve">, </w:t>
    </w:r>
    <w:proofErr w:type="spellStart"/>
    <w:r w:rsidRPr="00D32687">
      <w:rPr>
        <w:i/>
        <w:sz w:val="20"/>
        <w:szCs w:val="20"/>
      </w:rPr>
      <w:t>Hà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Nội</w:t>
    </w:r>
    <w:proofErr w:type="spellEnd"/>
    <w:r w:rsidRPr="00D32687">
      <w:rPr>
        <w:i/>
        <w:sz w:val="20"/>
        <w:szCs w:val="20"/>
      </w:rPr>
      <w:t>; ĐT 043 7 547 506 – 4</w:t>
    </w:r>
    <w:r w:rsidR="00875786">
      <w:rPr>
        <w:i/>
        <w:sz w:val="20"/>
        <w:szCs w:val="20"/>
      </w:rPr>
      <w:t>3</w:t>
    </w:r>
    <w:r>
      <w:rPr>
        <w:i/>
        <w:sz w:val="20"/>
        <w:szCs w:val="20"/>
      </w:rPr>
      <w:t>4</w:t>
    </w:r>
    <w:r w:rsidRPr="00D32687">
      <w:rPr>
        <w:i/>
        <w:sz w:val="20"/>
        <w:szCs w:val="20"/>
      </w:rPr>
      <w:t>/4</w:t>
    </w:r>
    <w:r w:rsidR="00875786">
      <w:rPr>
        <w:i/>
        <w:sz w:val="20"/>
        <w:szCs w:val="20"/>
      </w:rPr>
      <w:t>5</w:t>
    </w:r>
    <w:r>
      <w:rPr>
        <w:i/>
        <w:sz w:val="20"/>
        <w:szCs w:val="20"/>
      </w:rPr>
      <w:t xml:space="preserve">4, Mail: </w:t>
    </w:r>
    <w:hyperlink r:id="rId1" w:tgtFrame="_blank" w:history="1">
      <w:r w:rsidRPr="000712D6">
        <w:rPr>
          <w:i/>
          <w:sz w:val="20"/>
          <w:szCs w:val="20"/>
        </w:rPr>
        <w:t>khtc_kt@vnu.edu.vn</w:t>
      </w:r>
    </w:hyperlink>
  </w:p>
  <w:p w:rsidR="00803C63" w:rsidRPr="00CC4937" w:rsidRDefault="00803C63" w:rsidP="00CC49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474" w:rsidRDefault="00532474">
      <w:r>
        <w:separator/>
      </w:r>
    </w:p>
  </w:footnote>
  <w:footnote w:type="continuationSeparator" w:id="0">
    <w:p w:rsidR="00532474" w:rsidRDefault="00532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969F3"/>
    <w:multiLevelType w:val="hybridMultilevel"/>
    <w:tmpl w:val="981E53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365B7"/>
    <w:multiLevelType w:val="hybridMultilevel"/>
    <w:tmpl w:val="EC56615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A20BB8"/>
    <w:multiLevelType w:val="hybridMultilevel"/>
    <w:tmpl w:val="719874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E671B0"/>
    <w:multiLevelType w:val="multilevel"/>
    <w:tmpl w:val="9E18806C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CE747A9"/>
    <w:multiLevelType w:val="hybridMultilevel"/>
    <w:tmpl w:val="0860A2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8C522D"/>
    <w:multiLevelType w:val="multilevel"/>
    <w:tmpl w:val="A6C0A55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546274B1"/>
    <w:multiLevelType w:val="hybridMultilevel"/>
    <w:tmpl w:val="64962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860486"/>
    <w:multiLevelType w:val="hybridMultilevel"/>
    <w:tmpl w:val="544C71CE"/>
    <w:lvl w:ilvl="0" w:tplc="99B42E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219B1"/>
    <w:multiLevelType w:val="hybridMultilevel"/>
    <w:tmpl w:val="BF746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D54FD2"/>
    <w:multiLevelType w:val="hybridMultilevel"/>
    <w:tmpl w:val="677A24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1B60CD"/>
    <w:multiLevelType w:val="hybridMultilevel"/>
    <w:tmpl w:val="2F789212"/>
    <w:lvl w:ilvl="0" w:tplc="A83C94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F44EC0"/>
    <w:multiLevelType w:val="hybridMultilevel"/>
    <w:tmpl w:val="B268CFBC"/>
    <w:lvl w:ilvl="0" w:tplc="957068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527252"/>
    <w:multiLevelType w:val="hybridMultilevel"/>
    <w:tmpl w:val="55DC35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D37E26"/>
    <w:multiLevelType w:val="multilevel"/>
    <w:tmpl w:val="74A2E0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4">
    <w:nsid w:val="79910FC6"/>
    <w:multiLevelType w:val="hybridMultilevel"/>
    <w:tmpl w:val="B31E35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9735B1"/>
    <w:multiLevelType w:val="hybridMultilevel"/>
    <w:tmpl w:val="78A009C0"/>
    <w:lvl w:ilvl="0" w:tplc="9648BD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2"/>
  </w:num>
  <w:num w:numId="5">
    <w:abstractNumId w:val="4"/>
  </w:num>
  <w:num w:numId="6">
    <w:abstractNumId w:val="14"/>
  </w:num>
  <w:num w:numId="7">
    <w:abstractNumId w:val="12"/>
  </w:num>
  <w:num w:numId="8">
    <w:abstractNumId w:val="6"/>
  </w:num>
  <w:num w:numId="9">
    <w:abstractNumId w:val="9"/>
  </w:num>
  <w:num w:numId="10">
    <w:abstractNumId w:val="7"/>
  </w:num>
  <w:num w:numId="11">
    <w:abstractNumId w:val="8"/>
  </w:num>
  <w:num w:numId="12">
    <w:abstractNumId w:val="3"/>
  </w:num>
  <w:num w:numId="13">
    <w:abstractNumId w:val="15"/>
  </w:num>
  <w:num w:numId="14">
    <w:abstractNumId w:val="13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E8"/>
    <w:rsid w:val="00011B01"/>
    <w:rsid w:val="00060C9A"/>
    <w:rsid w:val="0006707E"/>
    <w:rsid w:val="00092063"/>
    <w:rsid w:val="000B658E"/>
    <w:rsid w:val="000D1505"/>
    <w:rsid w:val="000D56E5"/>
    <w:rsid w:val="000F087B"/>
    <w:rsid w:val="000F181D"/>
    <w:rsid w:val="000F7623"/>
    <w:rsid w:val="0010174D"/>
    <w:rsid w:val="001024EA"/>
    <w:rsid w:val="00104B82"/>
    <w:rsid w:val="00125571"/>
    <w:rsid w:val="00130128"/>
    <w:rsid w:val="00135566"/>
    <w:rsid w:val="001414E4"/>
    <w:rsid w:val="0014500D"/>
    <w:rsid w:val="00161B6F"/>
    <w:rsid w:val="001772AD"/>
    <w:rsid w:val="001911A8"/>
    <w:rsid w:val="00193255"/>
    <w:rsid w:val="001A3BC8"/>
    <w:rsid w:val="001B1516"/>
    <w:rsid w:val="001B2800"/>
    <w:rsid w:val="001C1676"/>
    <w:rsid w:val="001C703B"/>
    <w:rsid w:val="001D3D24"/>
    <w:rsid w:val="001D6860"/>
    <w:rsid w:val="001D7870"/>
    <w:rsid w:val="001E135F"/>
    <w:rsid w:val="001E1BD6"/>
    <w:rsid w:val="001E51AB"/>
    <w:rsid w:val="00200225"/>
    <w:rsid w:val="00202022"/>
    <w:rsid w:val="0021235C"/>
    <w:rsid w:val="00235B0B"/>
    <w:rsid w:val="00272002"/>
    <w:rsid w:val="00287091"/>
    <w:rsid w:val="002A0660"/>
    <w:rsid w:val="002A247E"/>
    <w:rsid w:val="002B4B7B"/>
    <w:rsid w:val="002B71C0"/>
    <w:rsid w:val="002C74B0"/>
    <w:rsid w:val="002D028F"/>
    <w:rsid w:val="002E17A9"/>
    <w:rsid w:val="002E586E"/>
    <w:rsid w:val="002F1150"/>
    <w:rsid w:val="0032576F"/>
    <w:rsid w:val="00332012"/>
    <w:rsid w:val="0034662F"/>
    <w:rsid w:val="00362A0B"/>
    <w:rsid w:val="0037211E"/>
    <w:rsid w:val="0039032B"/>
    <w:rsid w:val="00392B2E"/>
    <w:rsid w:val="00394BD5"/>
    <w:rsid w:val="003A3A9E"/>
    <w:rsid w:val="003A41BB"/>
    <w:rsid w:val="003C55F3"/>
    <w:rsid w:val="00403899"/>
    <w:rsid w:val="00422923"/>
    <w:rsid w:val="00422D0F"/>
    <w:rsid w:val="00426A6F"/>
    <w:rsid w:val="004279ED"/>
    <w:rsid w:val="0043417A"/>
    <w:rsid w:val="00434E26"/>
    <w:rsid w:val="00441637"/>
    <w:rsid w:val="00485520"/>
    <w:rsid w:val="004920D8"/>
    <w:rsid w:val="004A4513"/>
    <w:rsid w:val="004A76CD"/>
    <w:rsid w:val="004B397C"/>
    <w:rsid w:val="004C45D8"/>
    <w:rsid w:val="004C50EE"/>
    <w:rsid w:val="004E1E17"/>
    <w:rsid w:val="004E4CB4"/>
    <w:rsid w:val="005005FC"/>
    <w:rsid w:val="0050602A"/>
    <w:rsid w:val="00532474"/>
    <w:rsid w:val="00544CEC"/>
    <w:rsid w:val="00574D78"/>
    <w:rsid w:val="00575B80"/>
    <w:rsid w:val="0057768C"/>
    <w:rsid w:val="005B391A"/>
    <w:rsid w:val="005B58E7"/>
    <w:rsid w:val="005C3468"/>
    <w:rsid w:val="005E1DFF"/>
    <w:rsid w:val="005F1666"/>
    <w:rsid w:val="005F508A"/>
    <w:rsid w:val="00600006"/>
    <w:rsid w:val="0060709E"/>
    <w:rsid w:val="0061375D"/>
    <w:rsid w:val="00636755"/>
    <w:rsid w:val="006442BF"/>
    <w:rsid w:val="00654E46"/>
    <w:rsid w:val="006839C8"/>
    <w:rsid w:val="006A6FCA"/>
    <w:rsid w:val="006E166C"/>
    <w:rsid w:val="006F00B1"/>
    <w:rsid w:val="00706080"/>
    <w:rsid w:val="00717075"/>
    <w:rsid w:val="00733C3A"/>
    <w:rsid w:val="007721B4"/>
    <w:rsid w:val="00776D8A"/>
    <w:rsid w:val="00785B69"/>
    <w:rsid w:val="007A61EC"/>
    <w:rsid w:val="007B712A"/>
    <w:rsid w:val="007C568A"/>
    <w:rsid w:val="00803C63"/>
    <w:rsid w:val="0080750B"/>
    <w:rsid w:val="00812D4D"/>
    <w:rsid w:val="00841A60"/>
    <w:rsid w:val="008506B8"/>
    <w:rsid w:val="00851886"/>
    <w:rsid w:val="00862BE8"/>
    <w:rsid w:val="00875786"/>
    <w:rsid w:val="0089167D"/>
    <w:rsid w:val="00893149"/>
    <w:rsid w:val="00895299"/>
    <w:rsid w:val="008B2F19"/>
    <w:rsid w:val="008B70CF"/>
    <w:rsid w:val="008C5C5D"/>
    <w:rsid w:val="008D5DEE"/>
    <w:rsid w:val="008D6E77"/>
    <w:rsid w:val="00902A8E"/>
    <w:rsid w:val="009059C2"/>
    <w:rsid w:val="0092405D"/>
    <w:rsid w:val="00940EE3"/>
    <w:rsid w:val="00950D73"/>
    <w:rsid w:val="0098717A"/>
    <w:rsid w:val="009B38B2"/>
    <w:rsid w:val="009D63DC"/>
    <w:rsid w:val="009E3D8E"/>
    <w:rsid w:val="009F4CAD"/>
    <w:rsid w:val="00A22914"/>
    <w:rsid w:val="00A3674B"/>
    <w:rsid w:val="00A44F9E"/>
    <w:rsid w:val="00A459AC"/>
    <w:rsid w:val="00A540E9"/>
    <w:rsid w:val="00A55EB9"/>
    <w:rsid w:val="00A831F4"/>
    <w:rsid w:val="00A91396"/>
    <w:rsid w:val="00A97A58"/>
    <w:rsid w:val="00AA3C8F"/>
    <w:rsid w:val="00AB245F"/>
    <w:rsid w:val="00AB67D0"/>
    <w:rsid w:val="00AC65B6"/>
    <w:rsid w:val="00AC68AC"/>
    <w:rsid w:val="00AE6F0D"/>
    <w:rsid w:val="00B06F80"/>
    <w:rsid w:val="00B50A7A"/>
    <w:rsid w:val="00B63FF0"/>
    <w:rsid w:val="00B655CD"/>
    <w:rsid w:val="00B751DE"/>
    <w:rsid w:val="00C03EAE"/>
    <w:rsid w:val="00C0495D"/>
    <w:rsid w:val="00C1024A"/>
    <w:rsid w:val="00C10823"/>
    <w:rsid w:val="00C3311C"/>
    <w:rsid w:val="00C4497C"/>
    <w:rsid w:val="00C50876"/>
    <w:rsid w:val="00C529CB"/>
    <w:rsid w:val="00C5631B"/>
    <w:rsid w:val="00C70074"/>
    <w:rsid w:val="00C75317"/>
    <w:rsid w:val="00C836F5"/>
    <w:rsid w:val="00C966C4"/>
    <w:rsid w:val="00C975AB"/>
    <w:rsid w:val="00CA33F4"/>
    <w:rsid w:val="00CA4537"/>
    <w:rsid w:val="00CB5B53"/>
    <w:rsid w:val="00CC19C9"/>
    <w:rsid w:val="00CC3B21"/>
    <w:rsid w:val="00CC4937"/>
    <w:rsid w:val="00CC7120"/>
    <w:rsid w:val="00CD429C"/>
    <w:rsid w:val="00CF2DAC"/>
    <w:rsid w:val="00D06B1F"/>
    <w:rsid w:val="00D22729"/>
    <w:rsid w:val="00D4169B"/>
    <w:rsid w:val="00D5579A"/>
    <w:rsid w:val="00D739E3"/>
    <w:rsid w:val="00D8693A"/>
    <w:rsid w:val="00D93F9D"/>
    <w:rsid w:val="00DA290C"/>
    <w:rsid w:val="00DA3D3F"/>
    <w:rsid w:val="00DB4208"/>
    <w:rsid w:val="00DB6942"/>
    <w:rsid w:val="00DD1070"/>
    <w:rsid w:val="00DD5983"/>
    <w:rsid w:val="00DE4099"/>
    <w:rsid w:val="00DE5AF8"/>
    <w:rsid w:val="00E03A56"/>
    <w:rsid w:val="00E050D5"/>
    <w:rsid w:val="00E06224"/>
    <w:rsid w:val="00E06EBC"/>
    <w:rsid w:val="00E24172"/>
    <w:rsid w:val="00E30920"/>
    <w:rsid w:val="00E52F6E"/>
    <w:rsid w:val="00E71EBB"/>
    <w:rsid w:val="00E73793"/>
    <w:rsid w:val="00E94E6D"/>
    <w:rsid w:val="00EA575D"/>
    <w:rsid w:val="00ED32C1"/>
    <w:rsid w:val="00ED602D"/>
    <w:rsid w:val="00EE28D3"/>
    <w:rsid w:val="00F01482"/>
    <w:rsid w:val="00F03FDE"/>
    <w:rsid w:val="00F10891"/>
    <w:rsid w:val="00F16591"/>
    <w:rsid w:val="00F31BB4"/>
    <w:rsid w:val="00F365EF"/>
    <w:rsid w:val="00F37611"/>
    <w:rsid w:val="00F37D71"/>
    <w:rsid w:val="00F43851"/>
    <w:rsid w:val="00F552CD"/>
    <w:rsid w:val="00F61612"/>
    <w:rsid w:val="00F84257"/>
    <w:rsid w:val="00F972CE"/>
    <w:rsid w:val="00FA393A"/>
    <w:rsid w:val="00FC7AB5"/>
    <w:rsid w:val="00FC7FB9"/>
    <w:rsid w:val="00F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2AD2FFE-85A4-401A-92DA-7CD8AAE3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862BE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5188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776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7768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4937"/>
    <w:pPr>
      <w:ind w:left="720"/>
      <w:contextualSpacing/>
    </w:pPr>
  </w:style>
  <w:style w:type="character" w:styleId="Hyperlink">
    <w:name w:val="Hyperlink"/>
    <w:basedOn w:val="DefaultParagraphFont"/>
    <w:rsid w:val="005C34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B751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tc_kt@vnu.edu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htc_kt@vnu.edu.v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htc_kt@vnu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1CE16-C42D-4FD5-B729-A29CC5938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QUỐC GIA HÀ NỘI</vt:lpstr>
    </vt:vector>
  </TitlesOfParts>
  <Company>COE</Company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QUỐC GIA HÀ NỘI</dc:title>
  <dc:subject/>
  <dc:creator>TuanPM</dc:creator>
  <cp:keywords/>
  <cp:lastModifiedBy>Admin</cp:lastModifiedBy>
  <cp:revision>13</cp:revision>
  <cp:lastPrinted>2019-03-25T03:41:00Z</cp:lastPrinted>
  <dcterms:created xsi:type="dcterms:W3CDTF">2017-11-08T09:52:00Z</dcterms:created>
  <dcterms:modified xsi:type="dcterms:W3CDTF">2019-03-25T03:58:00Z</dcterms:modified>
</cp:coreProperties>
</file>